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3B" w:rsidRPr="002910FF" w:rsidRDefault="00D8533B" w:rsidP="002910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0FF">
        <w:rPr>
          <w:rFonts w:ascii="Times New Roman" w:hAnsi="Times New Roman" w:cs="Times New Roman"/>
          <w:b/>
          <w:sz w:val="28"/>
          <w:szCs w:val="28"/>
        </w:rPr>
        <w:t xml:space="preserve">Badanie realizacji procedury </w:t>
      </w:r>
      <w:proofErr w:type="spellStart"/>
      <w:r w:rsidRPr="002910FF">
        <w:rPr>
          <w:rFonts w:ascii="Times New Roman" w:hAnsi="Times New Roman" w:cs="Times New Roman"/>
          <w:b/>
          <w:sz w:val="28"/>
          <w:szCs w:val="28"/>
        </w:rPr>
        <w:t>antyplagiatowej</w:t>
      </w:r>
      <w:proofErr w:type="spellEnd"/>
    </w:p>
    <w:p w:rsidR="002910FF" w:rsidRDefault="00D8533B" w:rsidP="002910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0FF">
        <w:rPr>
          <w:rFonts w:ascii="Times New Roman" w:hAnsi="Times New Roman" w:cs="Times New Roman"/>
          <w:b/>
          <w:sz w:val="28"/>
          <w:szCs w:val="28"/>
        </w:rPr>
        <w:t xml:space="preserve">przyjętej w Państwowej Wyższej Szkole Informatyki i Przedsiębiorczości </w:t>
      </w:r>
    </w:p>
    <w:p w:rsidR="00D8533B" w:rsidRDefault="00D8533B" w:rsidP="002910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0FF">
        <w:rPr>
          <w:rFonts w:ascii="Times New Roman" w:hAnsi="Times New Roman" w:cs="Times New Roman"/>
          <w:b/>
          <w:sz w:val="28"/>
          <w:szCs w:val="28"/>
        </w:rPr>
        <w:t>w Łomży</w:t>
      </w:r>
    </w:p>
    <w:p w:rsidR="007D1798" w:rsidRPr="002910FF" w:rsidRDefault="007D1798" w:rsidP="002910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czerwiec 2015</w:t>
      </w:r>
    </w:p>
    <w:p w:rsidR="00A07BA2" w:rsidRPr="002910FF" w:rsidRDefault="00A07BA2" w:rsidP="002910FF">
      <w:pPr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2910FF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Działania </w:t>
      </w:r>
      <w:proofErr w:type="spellStart"/>
      <w:r w:rsidRPr="002910FF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antyplagiatowe</w:t>
      </w:r>
      <w:proofErr w:type="spellEnd"/>
      <w:r w:rsidRPr="002910FF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w Państwowej Wyższej Szkole Informatyki i Przedsiębiorczości w Łomży reguluje procedura przyjęta drogą Uchwały Senatu dnia </w:t>
      </w:r>
      <w:r w:rsidRPr="002910FF">
        <w:rPr>
          <w:rFonts w:ascii="Times New Roman" w:eastAsia="Calibri" w:hAnsi="Times New Roman" w:cs="Times New Roman"/>
          <w:sz w:val="24"/>
          <w:szCs w:val="24"/>
        </w:rPr>
        <w:t>15.12.2011r</w:t>
      </w:r>
      <w:r w:rsidRPr="002910FF">
        <w:rPr>
          <w:rFonts w:ascii="Times New Roman" w:hAnsi="Times New Roman" w:cs="Times New Roman"/>
          <w:sz w:val="24"/>
          <w:szCs w:val="24"/>
        </w:rPr>
        <w:t xml:space="preserve"> (Nr 114/2011).</w:t>
      </w:r>
      <w:r w:rsidRPr="002910F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07BA2" w:rsidRPr="002910FF" w:rsidRDefault="00A07BA2" w:rsidP="002910FF">
      <w:pPr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A07BA2" w:rsidRPr="002910FF" w:rsidRDefault="00A07BA2" w:rsidP="002910FF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2910F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Celem procedury jest zweryfikowanie, czy praca dyplomowa została napisana samodzielnie przez studenta, jak również przeciwdziałanie naruszeniu praw autorskich oraz nieuprawnionemu wykorzystywaniu cudzych praw z zakresu własności intelektualnej.</w:t>
      </w:r>
      <w:r w:rsidRPr="002910FF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2910F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Procedurze podlegają wszystkie składane w Uczelni prace dyplomowe. Przejście procedury </w:t>
      </w:r>
      <w:proofErr w:type="spellStart"/>
      <w:r w:rsidRPr="002910F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antyplagiatowej</w:t>
      </w:r>
      <w:proofErr w:type="spellEnd"/>
      <w:r w:rsidRPr="002910F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jest warunkiem dopuszczenia pracy do obrony.</w:t>
      </w:r>
      <w:r w:rsidR="002910FF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291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nad funkcjonowaniem systemu w Uczelni sprawuje Uczelniany Administrator systemu </w:t>
      </w:r>
      <w:proofErr w:type="spellStart"/>
      <w:r w:rsidRPr="002910FF">
        <w:rPr>
          <w:rFonts w:ascii="Times New Roman" w:eastAsia="Times New Roman" w:hAnsi="Times New Roman" w:cs="Times New Roman"/>
          <w:sz w:val="24"/>
          <w:szCs w:val="24"/>
          <w:lang w:eastAsia="pl-PL"/>
        </w:rPr>
        <w:t>antyplagiatowego</w:t>
      </w:r>
      <w:proofErr w:type="spellEnd"/>
      <w:r w:rsidRPr="00291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10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Plagiat.pl</w:t>
      </w:r>
      <w:r w:rsidRPr="00291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wyznaczony przez Kierownika Działu Systemów Komputerowych. Uczelnianymi Operatorami  systemu </w:t>
      </w:r>
      <w:proofErr w:type="spellStart"/>
      <w:r w:rsidRPr="002910FF">
        <w:rPr>
          <w:rFonts w:ascii="Times New Roman" w:eastAsia="Times New Roman" w:hAnsi="Times New Roman" w:cs="Times New Roman"/>
          <w:sz w:val="24"/>
          <w:szCs w:val="24"/>
          <w:lang w:eastAsia="pl-PL"/>
        </w:rPr>
        <w:t>antyplagiatowego</w:t>
      </w:r>
      <w:proofErr w:type="spellEnd"/>
      <w:r w:rsidRPr="00291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10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Plagiat.pl</w:t>
      </w:r>
      <w:r w:rsidRPr="00291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pracownicy uczelnianej Biblioteki.</w:t>
      </w:r>
    </w:p>
    <w:p w:rsidR="00A07BA2" w:rsidRPr="002910FF" w:rsidRDefault="00A07BA2" w:rsidP="002910FF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10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Praca wymaga dodatkowej analizy promotora z punktu widzenia występowania nieuprawnionych zapożyczeń, w szczególności gdy:</w:t>
      </w:r>
    </w:p>
    <w:p w:rsidR="00A07BA2" w:rsidRPr="002910FF" w:rsidRDefault="00A07BA2" w:rsidP="002910FF">
      <w:pPr>
        <w:pStyle w:val="Akapitzlist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 przekroczony </w:t>
      </w:r>
      <w:r w:rsidRPr="002910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próg 50 %</w:t>
      </w:r>
      <w:r w:rsidRPr="00291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10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współczynnika podobieństwa 1</w:t>
      </w:r>
      <w:r w:rsidR="000D63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A07BA2" w:rsidRPr="002910FF" w:rsidRDefault="00A07BA2" w:rsidP="002910F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910FF">
        <w:rPr>
          <w:rFonts w:ascii="Times New Roman" w:hAnsi="Times New Roman" w:cs="Times New Roman"/>
        </w:rPr>
        <w:t xml:space="preserve">Wartość </w:t>
      </w:r>
      <w:r w:rsidRPr="002910FF">
        <w:rPr>
          <w:rFonts w:ascii="Times New Roman" w:hAnsi="Times New Roman" w:cs="Times New Roman"/>
          <w:b/>
          <w:bCs/>
        </w:rPr>
        <w:t xml:space="preserve">współczynnika podobieństwa 1 </w:t>
      </w:r>
      <w:r w:rsidRPr="002910FF">
        <w:rPr>
          <w:rFonts w:ascii="Times New Roman" w:hAnsi="Times New Roman" w:cs="Times New Roman"/>
        </w:rPr>
        <w:t xml:space="preserve">określa, jaką część badanej pracy stanowią frazy o długości 5 słów lub dłuższe, odnalezione w bazie uczelni macierzystej, bazach innych uczelni (uczestniczących w programie wymiany baz) lub w zasobach </w:t>
      </w:r>
      <w:proofErr w:type="spellStart"/>
      <w:r w:rsidRPr="002910FF">
        <w:rPr>
          <w:rFonts w:ascii="Times New Roman" w:hAnsi="Times New Roman" w:cs="Times New Roman"/>
        </w:rPr>
        <w:t>internetu</w:t>
      </w:r>
      <w:proofErr w:type="spellEnd"/>
      <w:r w:rsidRPr="002910FF">
        <w:rPr>
          <w:rFonts w:ascii="Times New Roman" w:hAnsi="Times New Roman" w:cs="Times New Roman"/>
        </w:rPr>
        <w:t xml:space="preserve"> z wyłączeniem fragmentów aktów prawnych odnalezionych w Bazie Aktów Prawnych (dalej BAP), </w:t>
      </w:r>
    </w:p>
    <w:p w:rsidR="00A07BA2" w:rsidRPr="002910FF" w:rsidRDefault="00A07BA2" w:rsidP="002910FF">
      <w:pPr>
        <w:pStyle w:val="Akapitzlist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 przekroczony </w:t>
      </w:r>
      <w:r w:rsidRPr="002910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próg 5 %</w:t>
      </w:r>
      <w:r w:rsidRPr="00291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10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współczynnika podobieństwa 2</w:t>
      </w:r>
      <w:r w:rsidRPr="002910F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07BA2" w:rsidRPr="002910FF" w:rsidRDefault="00A07BA2" w:rsidP="002910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</w:t>
      </w:r>
      <w:r w:rsidRPr="002910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współczynnika podobieństwa 2 </w:t>
      </w:r>
      <w:r w:rsidRPr="002910F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określa, jaka część badanej pracy składa się z fraz odnalezionych w w/w bazach (z wyłączeniem BAP) o długości 25 słów lub dłuższej,</w:t>
      </w:r>
    </w:p>
    <w:p w:rsidR="00A07BA2" w:rsidRPr="002910FF" w:rsidRDefault="00A07BA2" w:rsidP="002910FF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0FF">
        <w:rPr>
          <w:rFonts w:ascii="Times New Roman" w:eastAsia="Times New Roman" w:hAnsi="Times New Roman" w:cs="Times New Roman"/>
          <w:sz w:val="24"/>
          <w:szCs w:val="24"/>
          <w:lang w:eastAsia="pl-PL"/>
        </w:rPr>
        <w:t>c) praca zawiera fragmenty tekstu dłuższe niż sto pięćdziesiąt słów jako identyczne z innymi tekstami znajdującymi się w bazie systemu</w:t>
      </w:r>
      <w:r w:rsidR="000D637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07BA2" w:rsidRPr="002910FF" w:rsidRDefault="00A07BA2" w:rsidP="002910FF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0FF">
        <w:rPr>
          <w:rFonts w:ascii="Times New Roman" w:eastAsia="Times New Roman" w:hAnsi="Times New Roman" w:cs="Times New Roman"/>
          <w:sz w:val="24"/>
          <w:szCs w:val="24"/>
          <w:lang w:eastAsia="pl-PL"/>
        </w:rPr>
        <w:t>e) system wykrył w pracy zabiegi edytorskie, polegające na zniekształceniach tekstu, np.: używanie czcionek z innych alfabetów niż łaciński w celu ukrycia niedopuszczalnych zapożyczeń,</w:t>
      </w:r>
    </w:p>
    <w:p w:rsidR="00A07BA2" w:rsidRPr="002910FF" w:rsidRDefault="00A07BA2" w:rsidP="002910FF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0FF">
        <w:rPr>
          <w:rFonts w:ascii="Times New Roman" w:eastAsia="Times New Roman" w:hAnsi="Times New Roman" w:cs="Times New Roman"/>
          <w:sz w:val="24"/>
          <w:szCs w:val="24"/>
          <w:lang w:eastAsia="pl-PL"/>
        </w:rPr>
        <w:t>f) cechy redakcyjne badanej pracy wskazują na „mechaniczne” zapożyczenia.</w:t>
      </w:r>
    </w:p>
    <w:p w:rsidR="00504D5E" w:rsidRDefault="00504D5E" w:rsidP="002910FF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0FF" w:rsidRPr="002910FF" w:rsidRDefault="002910FF" w:rsidP="002910FF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4D5E" w:rsidRPr="002910FF" w:rsidRDefault="00504D5E" w:rsidP="002910FF">
      <w:pPr>
        <w:spacing w:after="0" w:line="360" w:lineRule="auto"/>
        <w:jc w:val="both"/>
        <w:rPr>
          <w:rFonts w:ascii="Times New Roman" w:eastAsia="SimSun" w:hAnsi="Times New Roman" w:cs="Times New Roman"/>
          <w:b/>
          <w:i/>
          <w:strike/>
          <w:color w:val="FF0000"/>
          <w:sz w:val="24"/>
          <w:szCs w:val="24"/>
          <w:lang w:eastAsia="zh-CN"/>
        </w:rPr>
      </w:pPr>
      <w:r w:rsidRPr="002910F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Promotor może podjąć następujące decyzje:</w:t>
      </w:r>
    </w:p>
    <w:p w:rsidR="00504D5E" w:rsidRPr="002910FF" w:rsidRDefault="00504D5E" w:rsidP="002910FF">
      <w:pPr>
        <w:pStyle w:val="Akapitzlist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0FF">
        <w:rPr>
          <w:rFonts w:ascii="Times New Roman" w:eastAsia="Times New Roman" w:hAnsi="Times New Roman" w:cs="Times New Roman"/>
          <w:sz w:val="24"/>
          <w:szCs w:val="24"/>
          <w:lang w:eastAsia="pl-PL"/>
        </w:rPr>
        <w:t>po analizie raportu podobieństwa, dopuścić pracę do obrony, gdy współczynnik podobieństwa 1 nie przekracza 50% i współczynnik podobieństwa 2 nie przekracza 5%;</w:t>
      </w:r>
    </w:p>
    <w:p w:rsidR="00504D5E" w:rsidRPr="002910FF" w:rsidRDefault="00504D5E" w:rsidP="002910FF">
      <w:pPr>
        <w:pStyle w:val="Akapitzlist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0FF">
        <w:rPr>
          <w:rFonts w:ascii="Times New Roman" w:eastAsia="Times New Roman" w:hAnsi="Times New Roman" w:cs="Times New Roman"/>
          <w:sz w:val="24"/>
          <w:szCs w:val="24"/>
          <w:lang w:eastAsia="pl-PL"/>
        </w:rPr>
        <w:t>po analizie raportu podobieństwa, dopuścić pracę do obrony, mimo przekroczenia współczynników podobieństwa uznając ją za samodzielną;</w:t>
      </w:r>
    </w:p>
    <w:p w:rsidR="00504D5E" w:rsidRPr="002910FF" w:rsidRDefault="00504D5E" w:rsidP="002910FF">
      <w:pPr>
        <w:pStyle w:val="Akapitzlist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10F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uznać, iż mimo stwierdzonych zapożyczeń nie zachodzi podejrzenie popełnienia plagiatu, jednakże są one tak znaczne, iż praca w tym kształcie nie może zostać skierowana do dalszych etapów związanych z nadaniem tytułu zawodowego. W związku z tym, promotor może zdecydować o konieczności poprawienia pracy i ponownym poddaniu jej weryfikacji przez system </w:t>
      </w:r>
      <w:proofErr w:type="spellStart"/>
      <w:r w:rsidRPr="002910F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antyplagiatowy</w:t>
      </w:r>
      <w:proofErr w:type="spellEnd"/>
      <w:r w:rsidRPr="002910F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;</w:t>
      </w:r>
    </w:p>
    <w:p w:rsidR="00504D5E" w:rsidRPr="002910FF" w:rsidRDefault="00504D5E" w:rsidP="002910FF">
      <w:pPr>
        <w:pStyle w:val="Akapitzlist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0F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zawiadomić Rektora Uczelni o konieczności wszczęcia wobec studenta postępowania dyscyplinarnego regulowanego odrębnymi przepisami.</w:t>
      </w:r>
    </w:p>
    <w:p w:rsidR="00A07BA2" w:rsidRPr="002910FF" w:rsidRDefault="00A07BA2" w:rsidP="002910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0FF" w:rsidRDefault="00285541" w:rsidP="002910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0FF">
        <w:rPr>
          <w:rFonts w:ascii="Times New Roman" w:hAnsi="Times New Roman" w:cs="Times New Roman"/>
          <w:b/>
          <w:sz w:val="24"/>
          <w:szCs w:val="24"/>
        </w:rPr>
        <w:t xml:space="preserve">Analiza funkcjonowania procedury </w:t>
      </w:r>
      <w:proofErr w:type="spellStart"/>
      <w:r w:rsidRPr="002910FF">
        <w:rPr>
          <w:rFonts w:ascii="Times New Roman" w:hAnsi="Times New Roman" w:cs="Times New Roman"/>
          <w:b/>
          <w:sz w:val="24"/>
          <w:szCs w:val="24"/>
        </w:rPr>
        <w:t>antyplagiatowej</w:t>
      </w:r>
      <w:proofErr w:type="spellEnd"/>
    </w:p>
    <w:p w:rsidR="00285541" w:rsidRPr="002910FF" w:rsidRDefault="00285541" w:rsidP="002910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0FF">
        <w:rPr>
          <w:rFonts w:ascii="Times New Roman" w:hAnsi="Times New Roman" w:cs="Times New Roman"/>
          <w:b/>
          <w:sz w:val="24"/>
          <w:szCs w:val="24"/>
        </w:rPr>
        <w:t xml:space="preserve"> na przykładzie wybranych kierunków studiów</w:t>
      </w:r>
    </w:p>
    <w:p w:rsidR="00285541" w:rsidRPr="002412EA" w:rsidRDefault="00E947E1" w:rsidP="002412E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2EA">
        <w:rPr>
          <w:rFonts w:ascii="Times New Roman" w:hAnsi="Times New Roman" w:cs="Times New Roman"/>
          <w:b/>
          <w:sz w:val="24"/>
          <w:szCs w:val="24"/>
        </w:rPr>
        <w:t>Admin</w:t>
      </w:r>
      <w:r w:rsidR="00AC14C8" w:rsidRPr="002412EA">
        <w:rPr>
          <w:rFonts w:ascii="Times New Roman" w:hAnsi="Times New Roman" w:cs="Times New Roman"/>
          <w:b/>
          <w:sz w:val="24"/>
          <w:szCs w:val="24"/>
        </w:rPr>
        <w:t>is</w:t>
      </w:r>
      <w:r w:rsidRPr="002412EA">
        <w:rPr>
          <w:rFonts w:ascii="Times New Roman" w:hAnsi="Times New Roman" w:cs="Times New Roman"/>
          <w:b/>
          <w:sz w:val="24"/>
          <w:szCs w:val="24"/>
        </w:rPr>
        <w:t>tracja</w:t>
      </w:r>
    </w:p>
    <w:p w:rsidR="00417D51" w:rsidRPr="002910FF" w:rsidRDefault="00417D51" w:rsidP="002910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0FF">
        <w:rPr>
          <w:rFonts w:ascii="Times New Roman" w:hAnsi="Times New Roman" w:cs="Times New Roman"/>
          <w:sz w:val="24"/>
          <w:szCs w:val="24"/>
        </w:rPr>
        <w:t xml:space="preserve">W latach 2013 i 2014 do obrony pracy dyplomowej przystąpiło łącznie </w:t>
      </w:r>
      <w:r w:rsidR="007F0FFF" w:rsidRPr="002910FF">
        <w:rPr>
          <w:rFonts w:ascii="Times New Roman" w:hAnsi="Times New Roman" w:cs="Times New Roman"/>
          <w:sz w:val="24"/>
          <w:szCs w:val="24"/>
        </w:rPr>
        <w:t>115 studentów studiów stacjonarnych i 139 studentów studiów niestacjonarnych w tym:</w:t>
      </w:r>
    </w:p>
    <w:p w:rsidR="00AC14C8" w:rsidRPr="002910FF" w:rsidRDefault="00AC14C8" w:rsidP="002910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0FF">
        <w:rPr>
          <w:rFonts w:ascii="Times New Roman" w:hAnsi="Times New Roman" w:cs="Times New Roman"/>
          <w:b/>
          <w:sz w:val="24"/>
          <w:szCs w:val="24"/>
        </w:rPr>
        <w:t>W roku 2013</w:t>
      </w:r>
      <w:r w:rsidRPr="002910FF">
        <w:rPr>
          <w:rFonts w:ascii="Times New Roman" w:hAnsi="Times New Roman" w:cs="Times New Roman"/>
          <w:sz w:val="24"/>
          <w:szCs w:val="24"/>
        </w:rPr>
        <w:t xml:space="preserve"> – 51 osób przystąpiło do </w:t>
      </w:r>
      <w:r w:rsidR="003A40AE">
        <w:rPr>
          <w:rFonts w:ascii="Times New Roman" w:hAnsi="Times New Roman" w:cs="Times New Roman"/>
          <w:sz w:val="24"/>
          <w:szCs w:val="24"/>
        </w:rPr>
        <w:t xml:space="preserve">obrony pracy </w:t>
      </w:r>
      <w:r w:rsidRPr="002910FF">
        <w:rPr>
          <w:rFonts w:ascii="Times New Roman" w:hAnsi="Times New Roman" w:cs="Times New Roman"/>
          <w:sz w:val="24"/>
          <w:szCs w:val="24"/>
        </w:rPr>
        <w:t>na studiach stacjonarnych i 96 na studiach niestacjonarnych.</w:t>
      </w:r>
      <w:r w:rsidR="00FC0ACE" w:rsidRPr="002910FF">
        <w:rPr>
          <w:rFonts w:ascii="Times New Roman" w:hAnsi="Times New Roman" w:cs="Times New Roman"/>
          <w:sz w:val="24"/>
          <w:szCs w:val="24"/>
        </w:rPr>
        <w:t xml:space="preserve"> Na 147 </w:t>
      </w:r>
      <w:r w:rsidR="00C8482F" w:rsidRPr="002910FF">
        <w:rPr>
          <w:rFonts w:ascii="Times New Roman" w:hAnsi="Times New Roman" w:cs="Times New Roman"/>
          <w:sz w:val="24"/>
          <w:szCs w:val="24"/>
        </w:rPr>
        <w:t xml:space="preserve">złożonych do obrony </w:t>
      </w:r>
      <w:r w:rsidR="00FC0ACE" w:rsidRPr="002910FF">
        <w:rPr>
          <w:rFonts w:ascii="Times New Roman" w:hAnsi="Times New Roman" w:cs="Times New Roman"/>
          <w:sz w:val="24"/>
          <w:szCs w:val="24"/>
        </w:rPr>
        <w:t>prac</w:t>
      </w:r>
      <w:r w:rsidR="00C8482F" w:rsidRPr="002910FF">
        <w:rPr>
          <w:rFonts w:ascii="Times New Roman" w:hAnsi="Times New Roman" w:cs="Times New Roman"/>
          <w:sz w:val="24"/>
          <w:szCs w:val="24"/>
        </w:rPr>
        <w:t>,</w:t>
      </w:r>
      <w:r w:rsidR="00FC0ACE" w:rsidRPr="002910FF">
        <w:rPr>
          <w:rFonts w:ascii="Times New Roman" w:hAnsi="Times New Roman" w:cs="Times New Roman"/>
          <w:sz w:val="24"/>
          <w:szCs w:val="24"/>
        </w:rPr>
        <w:t xml:space="preserve"> dzięki zastosowaniu procedury </w:t>
      </w:r>
      <w:proofErr w:type="spellStart"/>
      <w:r w:rsidR="00FC0ACE" w:rsidRPr="002910FF">
        <w:rPr>
          <w:rFonts w:ascii="Times New Roman" w:hAnsi="Times New Roman" w:cs="Times New Roman"/>
          <w:sz w:val="24"/>
          <w:szCs w:val="24"/>
        </w:rPr>
        <w:t>antyplagiatowej</w:t>
      </w:r>
      <w:proofErr w:type="spellEnd"/>
      <w:r w:rsidR="00FC0ACE" w:rsidRPr="002910FF">
        <w:rPr>
          <w:rFonts w:ascii="Times New Roman" w:hAnsi="Times New Roman" w:cs="Times New Roman"/>
          <w:sz w:val="24"/>
          <w:szCs w:val="24"/>
        </w:rPr>
        <w:t xml:space="preserve"> wykryto 21 przypadków przekroczenia współczynnika 2</w:t>
      </w:r>
      <w:r w:rsidR="00BD596A" w:rsidRPr="002910FF">
        <w:rPr>
          <w:rFonts w:ascii="Times New Roman" w:hAnsi="Times New Roman" w:cs="Times New Roman"/>
          <w:sz w:val="24"/>
          <w:szCs w:val="24"/>
        </w:rPr>
        <w:t xml:space="preserve"> (co stanowi 14,3% wszystkich prac)  oraz</w:t>
      </w:r>
      <w:r w:rsidR="00FC0ACE" w:rsidRPr="002910FF">
        <w:rPr>
          <w:rFonts w:ascii="Times New Roman" w:hAnsi="Times New Roman" w:cs="Times New Roman"/>
          <w:sz w:val="24"/>
          <w:szCs w:val="24"/>
        </w:rPr>
        <w:t xml:space="preserve"> 1 przypadek przekroczenia współczynnika 1</w:t>
      </w:r>
      <w:r w:rsidR="00BD596A" w:rsidRPr="002910FF">
        <w:rPr>
          <w:rFonts w:ascii="Times New Roman" w:hAnsi="Times New Roman" w:cs="Times New Roman"/>
          <w:sz w:val="24"/>
          <w:szCs w:val="24"/>
        </w:rPr>
        <w:t xml:space="preserve"> (0,68% wszystkich prac)</w:t>
      </w:r>
      <w:r w:rsidR="00FC0ACE" w:rsidRPr="002910FF">
        <w:rPr>
          <w:rFonts w:ascii="Times New Roman" w:hAnsi="Times New Roman" w:cs="Times New Roman"/>
          <w:sz w:val="24"/>
          <w:szCs w:val="24"/>
        </w:rPr>
        <w:t>.</w:t>
      </w:r>
      <w:r w:rsidR="00C8482F" w:rsidRPr="002910FF">
        <w:rPr>
          <w:rFonts w:ascii="Times New Roman" w:hAnsi="Times New Roman" w:cs="Times New Roman"/>
          <w:sz w:val="24"/>
          <w:szCs w:val="24"/>
        </w:rPr>
        <w:t xml:space="preserve"> Trzeba jednak podkreślić, że w przypadku 5 prac promotorzy skorzystali z prawa dopuszczenia pracy do obrony</w:t>
      </w:r>
      <w:r w:rsidR="00BB29ED" w:rsidRPr="002910FF">
        <w:rPr>
          <w:rFonts w:ascii="Times New Roman" w:hAnsi="Times New Roman" w:cs="Times New Roman"/>
          <w:sz w:val="24"/>
          <w:szCs w:val="24"/>
        </w:rPr>
        <w:t>,</w:t>
      </w:r>
      <w:r w:rsidR="00C8482F" w:rsidRPr="002910FF">
        <w:rPr>
          <w:rFonts w:ascii="Times New Roman" w:hAnsi="Times New Roman" w:cs="Times New Roman"/>
          <w:sz w:val="24"/>
          <w:szCs w:val="24"/>
        </w:rPr>
        <w:t xml:space="preserve"> mimo przekroczenia współczynnika </w:t>
      </w:r>
      <w:r w:rsidR="00BB29ED" w:rsidRPr="002910FF">
        <w:rPr>
          <w:rFonts w:ascii="Times New Roman" w:hAnsi="Times New Roman" w:cs="Times New Roman"/>
          <w:sz w:val="24"/>
          <w:szCs w:val="24"/>
        </w:rPr>
        <w:t>2.</w:t>
      </w:r>
      <w:r w:rsidR="00EF21B0" w:rsidRPr="002910FF">
        <w:rPr>
          <w:rFonts w:ascii="Times New Roman" w:hAnsi="Times New Roman" w:cs="Times New Roman"/>
          <w:sz w:val="24"/>
          <w:szCs w:val="24"/>
        </w:rPr>
        <w:t xml:space="preserve"> Dlatego </w:t>
      </w:r>
      <w:r w:rsidR="00EF21B0" w:rsidRPr="000823FD">
        <w:rPr>
          <w:rFonts w:ascii="Times New Roman" w:hAnsi="Times New Roman" w:cs="Times New Roman"/>
          <w:sz w:val="24"/>
          <w:szCs w:val="24"/>
        </w:rPr>
        <w:t>ponowne sprawdzenie dotyczyło tylko 16 prac, co stano</w:t>
      </w:r>
      <w:r w:rsidR="006C1033" w:rsidRPr="000823FD">
        <w:rPr>
          <w:rFonts w:ascii="Times New Roman" w:hAnsi="Times New Roman" w:cs="Times New Roman"/>
          <w:sz w:val="24"/>
          <w:szCs w:val="24"/>
        </w:rPr>
        <w:t>wi 10,9% ogółu prac bronionych w</w:t>
      </w:r>
      <w:r w:rsidR="00EF21B0" w:rsidRPr="000823FD">
        <w:rPr>
          <w:rFonts w:ascii="Times New Roman" w:hAnsi="Times New Roman" w:cs="Times New Roman"/>
          <w:sz w:val="24"/>
          <w:szCs w:val="24"/>
        </w:rPr>
        <w:t xml:space="preserve"> roku 2013 na analizowanym kierunku studiów.</w:t>
      </w:r>
    </w:p>
    <w:p w:rsidR="00AC14C8" w:rsidRPr="002910FF" w:rsidRDefault="00AC14C8" w:rsidP="002910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0FF">
        <w:rPr>
          <w:rFonts w:ascii="Times New Roman" w:hAnsi="Times New Roman" w:cs="Times New Roman"/>
          <w:b/>
          <w:sz w:val="24"/>
          <w:szCs w:val="24"/>
        </w:rPr>
        <w:t xml:space="preserve"> W roku 2014</w:t>
      </w:r>
      <w:r w:rsidRPr="002910FF">
        <w:rPr>
          <w:rFonts w:ascii="Times New Roman" w:hAnsi="Times New Roman" w:cs="Times New Roman"/>
          <w:sz w:val="24"/>
          <w:szCs w:val="24"/>
        </w:rPr>
        <w:t xml:space="preserve"> – pracę broniło 64 osoby ze studiów stacjonarnych i 43 ze studiów niestacjonarnych.</w:t>
      </w:r>
      <w:r w:rsidR="00FE4AA3" w:rsidRPr="002910FF">
        <w:rPr>
          <w:rFonts w:ascii="Times New Roman" w:hAnsi="Times New Roman" w:cs="Times New Roman"/>
          <w:sz w:val="24"/>
          <w:szCs w:val="24"/>
        </w:rPr>
        <w:t xml:space="preserve"> Na 107 prac bronionych w roku 2014 w 25 przypadkach wykazano przekroczenie współczynnika 2 (stanowi to 23,4% wszystkich prac) oraz w 4 przypadkach przekroczenie współczynnika 1 (3,7% wszystkich bronionych w danym roku prac). Oznacza to znaczący wzrost </w:t>
      </w:r>
      <w:r w:rsidR="00C814BE" w:rsidRPr="002910FF">
        <w:rPr>
          <w:rFonts w:ascii="Times New Roman" w:hAnsi="Times New Roman" w:cs="Times New Roman"/>
          <w:sz w:val="24"/>
          <w:szCs w:val="24"/>
        </w:rPr>
        <w:t>przypadków wykrycia przekroczenia współczynnika 2 o 9,1% w stosunku do roku poprzedniego. Trzeba jednak podkreślić, że aż w 10 przypadkach promotorzy uznali prace za samodzielne, mimo przekroczenia współczynnika 2</w:t>
      </w:r>
      <w:r w:rsidR="00C814BE" w:rsidRPr="000823FD">
        <w:rPr>
          <w:rFonts w:ascii="Times New Roman" w:hAnsi="Times New Roman" w:cs="Times New Roman"/>
          <w:sz w:val="24"/>
          <w:szCs w:val="24"/>
        </w:rPr>
        <w:t xml:space="preserve">. </w:t>
      </w:r>
      <w:r w:rsidR="009B446B" w:rsidRPr="000823FD">
        <w:rPr>
          <w:rFonts w:ascii="Times New Roman" w:hAnsi="Times New Roman" w:cs="Times New Roman"/>
          <w:sz w:val="24"/>
          <w:szCs w:val="24"/>
        </w:rPr>
        <w:t xml:space="preserve">Ponowne sprawdzenie </w:t>
      </w:r>
      <w:r w:rsidR="009B446B" w:rsidRPr="000823FD">
        <w:rPr>
          <w:rFonts w:ascii="Times New Roman" w:hAnsi="Times New Roman" w:cs="Times New Roman"/>
          <w:sz w:val="24"/>
          <w:szCs w:val="24"/>
        </w:rPr>
        <w:lastRenderedPageBreak/>
        <w:t>dotyczyło 14 prac</w:t>
      </w:r>
      <w:r w:rsidR="007E46E6" w:rsidRPr="000823FD">
        <w:rPr>
          <w:rFonts w:ascii="Times New Roman" w:hAnsi="Times New Roman" w:cs="Times New Roman"/>
          <w:sz w:val="24"/>
          <w:szCs w:val="24"/>
        </w:rPr>
        <w:t xml:space="preserve">, </w:t>
      </w:r>
      <w:r w:rsidR="00C814BE" w:rsidRPr="000823FD">
        <w:rPr>
          <w:rFonts w:ascii="Times New Roman" w:hAnsi="Times New Roman" w:cs="Times New Roman"/>
          <w:sz w:val="24"/>
          <w:szCs w:val="24"/>
        </w:rPr>
        <w:t xml:space="preserve">co stanowi </w:t>
      </w:r>
      <w:r w:rsidR="009B446B" w:rsidRPr="000823FD">
        <w:rPr>
          <w:rFonts w:ascii="Times New Roman" w:hAnsi="Times New Roman" w:cs="Times New Roman"/>
          <w:sz w:val="24"/>
          <w:szCs w:val="24"/>
        </w:rPr>
        <w:t>13,1</w:t>
      </w:r>
      <w:r w:rsidR="007E46E6" w:rsidRPr="000823FD">
        <w:rPr>
          <w:rFonts w:ascii="Times New Roman" w:hAnsi="Times New Roman" w:cs="Times New Roman"/>
          <w:sz w:val="24"/>
          <w:szCs w:val="24"/>
        </w:rPr>
        <w:t xml:space="preserve">% </w:t>
      </w:r>
      <w:r w:rsidR="009B446B" w:rsidRPr="000823FD">
        <w:rPr>
          <w:rFonts w:ascii="Times New Roman" w:hAnsi="Times New Roman" w:cs="Times New Roman"/>
          <w:sz w:val="24"/>
          <w:szCs w:val="24"/>
        </w:rPr>
        <w:t xml:space="preserve">ogółu </w:t>
      </w:r>
      <w:r w:rsidR="007E46E6" w:rsidRPr="000823FD">
        <w:rPr>
          <w:rFonts w:ascii="Times New Roman" w:hAnsi="Times New Roman" w:cs="Times New Roman"/>
          <w:sz w:val="24"/>
          <w:szCs w:val="24"/>
        </w:rPr>
        <w:t>prac bronionych przez studentów z kierunku Administracja w analizowanym roku.</w:t>
      </w:r>
    </w:p>
    <w:p w:rsidR="006C1033" w:rsidRPr="002910FF" w:rsidRDefault="006C1033" w:rsidP="002910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033" w:rsidRDefault="006C1033" w:rsidP="00246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0FF">
        <w:rPr>
          <w:rFonts w:ascii="Times New Roman" w:hAnsi="Times New Roman" w:cs="Times New Roman"/>
          <w:sz w:val="24"/>
          <w:szCs w:val="24"/>
        </w:rPr>
        <w:t xml:space="preserve">Tabela nr 1. Zestawienie przypadków przekroczenia wskaźników podobieństwa zawartych w procedurze </w:t>
      </w:r>
      <w:proofErr w:type="spellStart"/>
      <w:r w:rsidRPr="002910FF">
        <w:rPr>
          <w:rFonts w:ascii="Times New Roman" w:hAnsi="Times New Roman" w:cs="Times New Roman"/>
          <w:sz w:val="24"/>
          <w:szCs w:val="24"/>
        </w:rPr>
        <w:t>antyplagiatowej</w:t>
      </w:r>
      <w:proofErr w:type="spellEnd"/>
      <w:r w:rsidRPr="002910FF">
        <w:rPr>
          <w:rFonts w:ascii="Times New Roman" w:hAnsi="Times New Roman" w:cs="Times New Roman"/>
          <w:sz w:val="24"/>
          <w:szCs w:val="24"/>
        </w:rPr>
        <w:t xml:space="preserve"> dla kierunku Administracja (lata 2013 i 2014).</w:t>
      </w:r>
    </w:p>
    <w:p w:rsidR="002464B8" w:rsidRPr="002910FF" w:rsidRDefault="002464B8" w:rsidP="00246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780"/>
        <w:gridCol w:w="1511"/>
        <w:gridCol w:w="2243"/>
        <w:gridCol w:w="1511"/>
        <w:gridCol w:w="2243"/>
      </w:tblGrid>
      <w:tr w:rsidR="00285541" w:rsidRPr="002910FF" w:rsidTr="00754251">
        <w:tc>
          <w:tcPr>
            <w:tcW w:w="1842" w:type="dxa"/>
          </w:tcPr>
          <w:p w:rsidR="00285541" w:rsidRPr="00A558FA" w:rsidRDefault="00285541" w:rsidP="002B45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3684" w:type="dxa"/>
            <w:gridSpan w:val="2"/>
          </w:tcPr>
          <w:p w:rsidR="00285541" w:rsidRPr="00A558FA" w:rsidRDefault="00285541" w:rsidP="002B45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3686" w:type="dxa"/>
            <w:gridSpan w:val="2"/>
          </w:tcPr>
          <w:p w:rsidR="00285541" w:rsidRPr="00A558FA" w:rsidRDefault="00285541" w:rsidP="002B45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E947E1" w:rsidRPr="002910FF" w:rsidTr="00E947E1">
        <w:tc>
          <w:tcPr>
            <w:tcW w:w="1842" w:type="dxa"/>
          </w:tcPr>
          <w:p w:rsidR="00E947E1" w:rsidRPr="00A558FA" w:rsidRDefault="00E947E1" w:rsidP="002B45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E947E1" w:rsidRPr="00A558FA" w:rsidRDefault="00E947E1" w:rsidP="002B45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>Przekroczony</w:t>
            </w:r>
          </w:p>
          <w:p w:rsidR="00E947E1" w:rsidRPr="00A558FA" w:rsidRDefault="00E947E1" w:rsidP="002B45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>współczynnik 1</w:t>
            </w:r>
          </w:p>
        </w:tc>
        <w:tc>
          <w:tcPr>
            <w:tcW w:w="2441" w:type="dxa"/>
          </w:tcPr>
          <w:p w:rsidR="00E947E1" w:rsidRPr="00A558FA" w:rsidRDefault="00E947E1" w:rsidP="002B45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>Przekroczony</w:t>
            </w:r>
          </w:p>
          <w:p w:rsidR="00E947E1" w:rsidRPr="00A558FA" w:rsidRDefault="00E947E1" w:rsidP="002B45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 xml:space="preserve">współczynnik </w:t>
            </w:r>
          </w:p>
          <w:p w:rsidR="00E947E1" w:rsidRPr="00A558FA" w:rsidRDefault="00E947E1" w:rsidP="002B45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5" w:type="dxa"/>
          </w:tcPr>
          <w:p w:rsidR="00E947E1" w:rsidRPr="00A558FA" w:rsidRDefault="00E947E1" w:rsidP="002B45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>Przekroczony</w:t>
            </w:r>
          </w:p>
          <w:p w:rsidR="00E947E1" w:rsidRPr="00A558FA" w:rsidRDefault="00E947E1" w:rsidP="002B45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>współczynnik 1</w:t>
            </w:r>
          </w:p>
        </w:tc>
        <w:tc>
          <w:tcPr>
            <w:tcW w:w="2441" w:type="dxa"/>
          </w:tcPr>
          <w:p w:rsidR="00E947E1" w:rsidRPr="00A558FA" w:rsidRDefault="00E947E1" w:rsidP="002B45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>Przekroczony</w:t>
            </w:r>
          </w:p>
          <w:p w:rsidR="00E947E1" w:rsidRPr="00A558FA" w:rsidRDefault="00E947E1" w:rsidP="002B45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>współczynnik 2</w:t>
            </w:r>
          </w:p>
        </w:tc>
      </w:tr>
      <w:tr w:rsidR="00E947E1" w:rsidRPr="002910FF" w:rsidTr="00E947E1">
        <w:tc>
          <w:tcPr>
            <w:tcW w:w="1842" w:type="dxa"/>
          </w:tcPr>
          <w:p w:rsidR="00E947E1" w:rsidRPr="00A558FA" w:rsidRDefault="00E947E1" w:rsidP="002B45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>Administracja</w:t>
            </w:r>
          </w:p>
        </w:tc>
        <w:tc>
          <w:tcPr>
            <w:tcW w:w="1243" w:type="dxa"/>
          </w:tcPr>
          <w:p w:rsidR="00E947E1" w:rsidRPr="00A558FA" w:rsidRDefault="00E947E1" w:rsidP="002B45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1" w:type="dxa"/>
          </w:tcPr>
          <w:p w:rsidR="00E947E1" w:rsidRPr="00A558FA" w:rsidRDefault="00E947E1" w:rsidP="002B45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45" w:type="dxa"/>
          </w:tcPr>
          <w:p w:rsidR="00E947E1" w:rsidRPr="00A558FA" w:rsidRDefault="00E947E1" w:rsidP="002B45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41" w:type="dxa"/>
          </w:tcPr>
          <w:p w:rsidR="00E947E1" w:rsidRPr="00A558FA" w:rsidRDefault="00E947E1" w:rsidP="002B45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E947E1" w:rsidRPr="002910FF" w:rsidTr="00E947E1">
        <w:tc>
          <w:tcPr>
            <w:tcW w:w="1842" w:type="dxa"/>
          </w:tcPr>
          <w:p w:rsidR="00E947E1" w:rsidRPr="00A558FA" w:rsidRDefault="00E947E1" w:rsidP="002B45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E947E1" w:rsidRPr="00A558FA" w:rsidRDefault="00E947E1" w:rsidP="002B45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1" w:type="dxa"/>
          </w:tcPr>
          <w:p w:rsidR="00E947E1" w:rsidRPr="00A558FA" w:rsidRDefault="00E947E1" w:rsidP="002B4534">
            <w:pPr>
              <w:rPr>
                <w:rFonts w:ascii="Times New Roman" w:hAnsi="Times New Roman" w:cs="Times New Roman"/>
              </w:rPr>
            </w:pPr>
            <w:r w:rsidRPr="00A558FA">
              <w:rPr>
                <w:rFonts w:ascii="Times New Roman" w:hAnsi="Times New Roman" w:cs="Times New Roman"/>
              </w:rPr>
              <w:t>W tym:</w:t>
            </w:r>
          </w:p>
          <w:p w:rsidR="00E947E1" w:rsidRPr="00A558FA" w:rsidRDefault="00E947E1" w:rsidP="002B4534">
            <w:pPr>
              <w:rPr>
                <w:rFonts w:ascii="Times New Roman" w:hAnsi="Times New Roman" w:cs="Times New Roman"/>
              </w:rPr>
            </w:pPr>
            <w:r w:rsidRPr="00A558FA">
              <w:rPr>
                <w:rFonts w:ascii="Times New Roman" w:hAnsi="Times New Roman" w:cs="Times New Roman"/>
              </w:rPr>
              <w:t>dopuszczonych do obrony – 5</w:t>
            </w:r>
          </w:p>
          <w:p w:rsidR="00E947E1" w:rsidRPr="00A558FA" w:rsidRDefault="00E947E1" w:rsidP="002B4534">
            <w:pPr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>Powtórne sprawdzenie - 16</w:t>
            </w:r>
          </w:p>
          <w:p w:rsidR="00E947E1" w:rsidRPr="00A558FA" w:rsidRDefault="00E947E1" w:rsidP="002B4534">
            <w:pPr>
              <w:rPr>
                <w:rFonts w:ascii="Times New Roman" w:hAnsi="Times New Roman" w:cs="Times New Roman"/>
              </w:rPr>
            </w:pPr>
            <w:r w:rsidRPr="00A558FA">
              <w:rPr>
                <w:rFonts w:ascii="Times New Roman" w:hAnsi="Times New Roman" w:cs="Times New Roman"/>
              </w:rPr>
              <w:t>dopuszczonych do obrony (mimo przekroczenia wskaźnika) – 1</w:t>
            </w:r>
          </w:p>
          <w:p w:rsidR="00E947E1" w:rsidRPr="00A558FA" w:rsidRDefault="00E947E1" w:rsidP="002B4534">
            <w:pPr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>Trzecie sprawdzenie - 2</w:t>
            </w:r>
          </w:p>
          <w:p w:rsidR="00E947E1" w:rsidRPr="00A558FA" w:rsidRDefault="00E947E1" w:rsidP="002B4534">
            <w:pPr>
              <w:rPr>
                <w:rFonts w:ascii="Times New Roman" w:hAnsi="Times New Roman" w:cs="Times New Roman"/>
              </w:rPr>
            </w:pPr>
            <w:r w:rsidRPr="00A558FA">
              <w:rPr>
                <w:rFonts w:ascii="Times New Roman" w:hAnsi="Times New Roman" w:cs="Times New Roman"/>
              </w:rPr>
              <w:t>dopuszczonych do obrony (mimo przekroczenia wskaźnika) – 1</w:t>
            </w:r>
          </w:p>
          <w:p w:rsidR="00E947E1" w:rsidRPr="00A558FA" w:rsidRDefault="00E947E1" w:rsidP="002B4534">
            <w:pPr>
              <w:rPr>
                <w:rFonts w:ascii="Times New Roman" w:hAnsi="Times New Roman" w:cs="Times New Roman"/>
              </w:rPr>
            </w:pPr>
          </w:p>
          <w:p w:rsidR="00E947E1" w:rsidRPr="00A558FA" w:rsidRDefault="00E947E1" w:rsidP="002B45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5" w:type="dxa"/>
          </w:tcPr>
          <w:p w:rsidR="00E947E1" w:rsidRPr="00A558FA" w:rsidRDefault="00E947E1" w:rsidP="002B45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1" w:type="dxa"/>
          </w:tcPr>
          <w:p w:rsidR="00E947E1" w:rsidRPr="00A558FA" w:rsidRDefault="00E947E1" w:rsidP="002B4534">
            <w:pPr>
              <w:rPr>
                <w:rFonts w:ascii="Times New Roman" w:hAnsi="Times New Roman" w:cs="Times New Roman"/>
              </w:rPr>
            </w:pPr>
            <w:r w:rsidRPr="00A558FA">
              <w:rPr>
                <w:rFonts w:ascii="Times New Roman" w:hAnsi="Times New Roman" w:cs="Times New Roman"/>
              </w:rPr>
              <w:t>W tym:</w:t>
            </w:r>
          </w:p>
          <w:p w:rsidR="00E947E1" w:rsidRPr="00A558FA" w:rsidRDefault="00E947E1" w:rsidP="002B4534">
            <w:pPr>
              <w:rPr>
                <w:rFonts w:ascii="Times New Roman" w:hAnsi="Times New Roman" w:cs="Times New Roman"/>
              </w:rPr>
            </w:pPr>
            <w:r w:rsidRPr="00A558FA">
              <w:rPr>
                <w:rFonts w:ascii="Times New Roman" w:hAnsi="Times New Roman" w:cs="Times New Roman"/>
              </w:rPr>
              <w:t>dopuszczonych do obrony (mimo przekroczenia wskaźnika)  – 10</w:t>
            </w:r>
          </w:p>
          <w:p w:rsidR="00E947E1" w:rsidRPr="00A558FA" w:rsidRDefault="00E947E1" w:rsidP="002B4534">
            <w:pPr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>Powtórne sprawdzenie -14</w:t>
            </w:r>
          </w:p>
          <w:p w:rsidR="00E947E1" w:rsidRPr="00A558FA" w:rsidRDefault="00E947E1" w:rsidP="002B4534">
            <w:pPr>
              <w:rPr>
                <w:rFonts w:ascii="Times New Roman" w:hAnsi="Times New Roman" w:cs="Times New Roman"/>
              </w:rPr>
            </w:pPr>
            <w:r w:rsidRPr="00A558FA">
              <w:rPr>
                <w:rFonts w:ascii="Times New Roman" w:hAnsi="Times New Roman" w:cs="Times New Roman"/>
              </w:rPr>
              <w:t>brak obrony – 1</w:t>
            </w:r>
          </w:p>
          <w:p w:rsidR="00E947E1" w:rsidRPr="00A558FA" w:rsidRDefault="00E947E1" w:rsidP="002B4534">
            <w:pPr>
              <w:rPr>
                <w:rFonts w:ascii="Times New Roman" w:hAnsi="Times New Roman" w:cs="Times New Roman"/>
              </w:rPr>
            </w:pPr>
            <w:r w:rsidRPr="00A558FA">
              <w:rPr>
                <w:rFonts w:ascii="Times New Roman" w:hAnsi="Times New Roman" w:cs="Times New Roman"/>
              </w:rPr>
              <w:t>dopuszczonych do obrony (mimo przekroczenia wskaźnika)  – 1</w:t>
            </w:r>
          </w:p>
          <w:p w:rsidR="00E947E1" w:rsidRPr="00A558FA" w:rsidRDefault="00E947E1" w:rsidP="002B4534">
            <w:pPr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>Trzecie sprawdzenie - 2</w:t>
            </w:r>
          </w:p>
          <w:p w:rsidR="00E947E1" w:rsidRPr="00A558FA" w:rsidRDefault="00E947E1" w:rsidP="002B4534">
            <w:pPr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</w:rPr>
              <w:t>dopuszczonych do obrony (mimo przekroczenia wskaźnika) – 1</w:t>
            </w:r>
          </w:p>
        </w:tc>
      </w:tr>
    </w:tbl>
    <w:p w:rsidR="00285541" w:rsidRPr="002910FF" w:rsidRDefault="00285541" w:rsidP="002910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BF0" w:rsidRPr="002910FF" w:rsidRDefault="002C4BF0" w:rsidP="002412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0FF">
        <w:rPr>
          <w:rFonts w:ascii="Times New Roman" w:hAnsi="Times New Roman" w:cs="Times New Roman"/>
          <w:sz w:val="24"/>
          <w:szCs w:val="24"/>
        </w:rPr>
        <w:t>Prezentowana analiza obejmuje tylko dwa lata, trudno zatem mówić o tendencji wzrostowej w stosunku do liczby prac, w których stwierdzono przekroczenie dopuszczalnego w uczelni współczynnika podobieństw. Warto podkreślić, że studenci z kierunku Administracja, z uwagi na specyfikę tematów podejmowanych w pracach dyplomowych, stosunkowo często zmuszeni są cytować akty prawne, co z pewnością podnosi</w:t>
      </w:r>
      <w:r w:rsidR="00D647B4" w:rsidRPr="002910FF">
        <w:rPr>
          <w:rFonts w:ascii="Times New Roman" w:hAnsi="Times New Roman" w:cs="Times New Roman"/>
          <w:sz w:val="24"/>
          <w:szCs w:val="24"/>
        </w:rPr>
        <w:t xml:space="preserve"> ryzyko przekroczenia</w:t>
      </w:r>
      <w:r w:rsidRPr="002910FF">
        <w:rPr>
          <w:rFonts w:ascii="Times New Roman" w:hAnsi="Times New Roman" w:cs="Times New Roman"/>
          <w:sz w:val="24"/>
          <w:szCs w:val="24"/>
        </w:rPr>
        <w:t xml:space="preserve"> współczynnik</w:t>
      </w:r>
      <w:r w:rsidR="00D647B4" w:rsidRPr="002910FF">
        <w:rPr>
          <w:rFonts w:ascii="Times New Roman" w:hAnsi="Times New Roman" w:cs="Times New Roman"/>
          <w:sz w:val="24"/>
          <w:szCs w:val="24"/>
        </w:rPr>
        <w:t>a</w:t>
      </w:r>
      <w:r w:rsidRPr="002910FF">
        <w:rPr>
          <w:rFonts w:ascii="Times New Roman" w:hAnsi="Times New Roman" w:cs="Times New Roman"/>
          <w:sz w:val="24"/>
          <w:szCs w:val="24"/>
        </w:rPr>
        <w:t xml:space="preserve"> zapożyczeń i podobieństwa.</w:t>
      </w:r>
      <w:r w:rsidR="0043267D" w:rsidRPr="002910FF">
        <w:rPr>
          <w:rFonts w:ascii="Times New Roman" w:hAnsi="Times New Roman" w:cs="Times New Roman"/>
          <w:sz w:val="24"/>
          <w:szCs w:val="24"/>
        </w:rPr>
        <w:t xml:space="preserve"> </w:t>
      </w:r>
      <w:r w:rsidR="00D647B4" w:rsidRPr="002910FF">
        <w:rPr>
          <w:rFonts w:ascii="Times New Roman" w:hAnsi="Times New Roman" w:cs="Times New Roman"/>
          <w:sz w:val="24"/>
          <w:szCs w:val="24"/>
        </w:rPr>
        <w:t xml:space="preserve">Tłumaczy to decyzje promotorów, którzy dopuszczają prace do obrony, mimo że nie spełniają one rygorów zawartych w procedurze </w:t>
      </w:r>
      <w:proofErr w:type="spellStart"/>
      <w:r w:rsidR="00D647B4" w:rsidRPr="002910FF">
        <w:rPr>
          <w:rFonts w:ascii="Times New Roman" w:hAnsi="Times New Roman" w:cs="Times New Roman"/>
          <w:sz w:val="24"/>
          <w:szCs w:val="24"/>
        </w:rPr>
        <w:t>antyplagiatowej</w:t>
      </w:r>
      <w:proofErr w:type="spellEnd"/>
      <w:r w:rsidR="00D647B4" w:rsidRPr="002910FF">
        <w:rPr>
          <w:rFonts w:ascii="Times New Roman" w:hAnsi="Times New Roman" w:cs="Times New Roman"/>
          <w:sz w:val="24"/>
          <w:szCs w:val="24"/>
        </w:rPr>
        <w:t>.</w:t>
      </w:r>
    </w:p>
    <w:p w:rsidR="002C4BF0" w:rsidRPr="002910FF" w:rsidRDefault="002C4BF0" w:rsidP="002910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BF0" w:rsidRDefault="002412EA" w:rsidP="002412E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2EA">
        <w:rPr>
          <w:rFonts w:ascii="Times New Roman" w:hAnsi="Times New Roman" w:cs="Times New Roman"/>
          <w:b/>
          <w:sz w:val="24"/>
          <w:szCs w:val="24"/>
        </w:rPr>
        <w:t>Zarządzanie</w:t>
      </w:r>
    </w:p>
    <w:p w:rsidR="002412EA" w:rsidRDefault="002412EA" w:rsidP="002412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2EA">
        <w:rPr>
          <w:rFonts w:ascii="Times New Roman" w:hAnsi="Times New Roman" w:cs="Times New Roman"/>
          <w:sz w:val="24"/>
          <w:szCs w:val="24"/>
        </w:rPr>
        <w:t xml:space="preserve">W latach 2013 i 2014 do obrony pracy dyplomowej przystąpiło łącznie </w:t>
      </w:r>
      <w:r w:rsidR="006A7669">
        <w:rPr>
          <w:rFonts w:ascii="Times New Roman" w:hAnsi="Times New Roman" w:cs="Times New Roman"/>
          <w:sz w:val="24"/>
          <w:szCs w:val="24"/>
        </w:rPr>
        <w:t>77</w:t>
      </w:r>
      <w:r w:rsidRPr="002412EA">
        <w:rPr>
          <w:rFonts w:ascii="Times New Roman" w:hAnsi="Times New Roman" w:cs="Times New Roman"/>
          <w:sz w:val="24"/>
          <w:szCs w:val="24"/>
        </w:rPr>
        <w:t xml:space="preserve"> stude</w:t>
      </w:r>
      <w:r w:rsidR="006A7669">
        <w:rPr>
          <w:rFonts w:ascii="Times New Roman" w:hAnsi="Times New Roman" w:cs="Times New Roman"/>
          <w:sz w:val="24"/>
          <w:szCs w:val="24"/>
        </w:rPr>
        <w:t>ntów studiów stacjonarnych i 62</w:t>
      </w:r>
      <w:r w:rsidRPr="002412EA">
        <w:rPr>
          <w:rFonts w:ascii="Times New Roman" w:hAnsi="Times New Roman" w:cs="Times New Roman"/>
          <w:sz w:val="24"/>
          <w:szCs w:val="24"/>
        </w:rPr>
        <w:t xml:space="preserve"> stu</w:t>
      </w:r>
      <w:r w:rsidR="00255338">
        <w:rPr>
          <w:rFonts w:ascii="Times New Roman" w:hAnsi="Times New Roman" w:cs="Times New Roman"/>
          <w:sz w:val="24"/>
          <w:szCs w:val="24"/>
        </w:rPr>
        <w:t>dentów studiów niestacjonarnych.</w:t>
      </w:r>
    </w:p>
    <w:p w:rsidR="001D0441" w:rsidRDefault="001D0441" w:rsidP="002412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12EA" w:rsidRDefault="001D0441" w:rsidP="00246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Tabela nr 2</w:t>
      </w:r>
      <w:r w:rsidRPr="002910FF">
        <w:rPr>
          <w:rFonts w:ascii="Times New Roman" w:hAnsi="Times New Roman" w:cs="Times New Roman"/>
          <w:sz w:val="24"/>
          <w:szCs w:val="24"/>
        </w:rPr>
        <w:t xml:space="preserve">. Zestawienie przypadków przekroczenia wskaźników podobieństwa zawartych w procedurze </w:t>
      </w:r>
      <w:proofErr w:type="spellStart"/>
      <w:r w:rsidRPr="002910FF">
        <w:rPr>
          <w:rFonts w:ascii="Times New Roman" w:hAnsi="Times New Roman" w:cs="Times New Roman"/>
          <w:sz w:val="24"/>
          <w:szCs w:val="24"/>
        </w:rPr>
        <w:t>antyplagiatowej</w:t>
      </w:r>
      <w:proofErr w:type="spellEnd"/>
      <w:r w:rsidRPr="002910FF">
        <w:rPr>
          <w:rFonts w:ascii="Times New Roman" w:hAnsi="Times New Roman" w:cs="Times New Roman"/>
          <w:sz w:val="24"/>
          <w:szCs w:val="24"/>
        </w:rPr>
        <w:t xml:space="preserve"> dla kierunku </w:t>
      </w:r>
      <w:r>
        <w:rPr>
          <w:rFonts w:ascii="Times New Roman" w:hAnsi="Times New Roman" w:cs="Times New Roman"/>
          <w:sz w:val="24"/>
          <w:szCs w:val="24"/>
        </w:rPr>
        <w:t xml:space="preserve">Zarządzanie </w:t>
      </w:r>
      <w:r w:rsidRPr="002910FF">
        <w:rPr>
          <w:rFonts w:ascii="Times New Roman" w:hAnsi="Times New Roman" w:cs="Times New Roman"/>
          <w:sz w:val="24"/>
          <w:szCs w:val="24"/>
        </w:rPr>
        <w:t>(lata 2013 i 2014).</w:t>
      </w:r>
    </w:p>
    <w:p w:rsidR="002464B8" w:rsidRPr="001D0441" w:rsidRDefault="002464B8" w:rsidP="00246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720"/>
        <w:gridCol w:w="1629"/>
        <w:gridCol w:w="2155"/>
        <w:gridCol w:w="1629"/>
        <w:gridCol w:w="2155"/>
      </w:tblGrid>
      <w:tr w:rsidR="002412EA" w:rsidRPr="002910FF" w:rsidTr="002412EA">
        <w:tc>
          <w:tcPr>
            <w:tcW w:w="1720" w:type="dxa"/>
          </w:tcPr>
          <w:p w:rsidR="002412EA" w:rsidRPr="00A558FA" w:rsidRDefault="002412EA" w:rsidP="009331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3784" w:type="dxa"/>
            <w:gridSpan w:val="2"/>
          </w:tcPr>
          <w:p w:rsidR="002412EA" w:rsidRPr="00A558FA" w:rsidRDefault="002412EA" w:rsidP="009331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3784" w:type="dxa"/>
            <w:gridSpan w:val="2"/>
          </w:tcPr>
          <w:p w:rsidR="002412EA" w:rsidRPr="00A558FA" w:rsidRDefault="002412EA" w:rsidP="009331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2412EA" w:rsidRPr="002910FF" w:rsidTr="002412EA">
        <w:tc>
          <w:tcPr>
            <w:tcW w:w="1720" w:type="dxa"/>
          </w:tcPr>
          <w:p w:rsidR="002412EA" w:rsidRPr="00A558FA" w:rsidRDefault="002412EA" w:rsidP="0093310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9" w:type="dxa"/>
          </w:tcPr>
          <w:p w:rsidR="002412EA" w:rsidRPr="00A558FA" w:rsidRDefault="002412EA" w:rsidP="00933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>Przekroczony</w:t>
            </w:r>
          </w:p>
          <w:p w:rsidR="002412EA" w:rsidRPr="00A558FA" w:rsidRDefault="002412EA" w:rsidP="00933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>współczynnik 1</w:t>
            </w:r>
          </w:p>
        </w:tc>
        <w:tc>
          <w:tcPr>
            <w:tcW w:w="2155" w:type="dxa"/>
          </w:tcPr>
          <w:p w:rsidR="002412EA" w:rsidRPr="00A558FA" w:rsidRDefault="002412EA" w:rsidP="00933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>Przekroczony</w:t>
            </w:r>
          </w:p>
          <w:p w:rsidR="002412EA" w:rsidRPr="00A558FA" w:rsidRDefault="002412EA" w:rsidP="00933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 xml:space="preserve">współczynnik </w:t>
            </w:r>
          </w:p>
          <w:p w:rsidR="002412EA" w:rsidRPr="00A558FA" w:rsidRDefault="002412EA" w:rsidP="00933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29" w:type="dxa"/>
          </w:tcPr>
          <w:p w:rsidR="002412EA" w:rsidRPr="00A558FA" w:rsidRDefault="002412EA" w:rsidP="00933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>Przekroczony</w:t>
            </w:r>
          </w:p>
          <w:p w:rsidR="002412EA" w:rsidRPr="00A558FA" w:rsidRDefault="002412EA" w:rsidP="00933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>współczynnik 1</w:t>
            </w:r>
          </w:p>
        </w:tc>
        <w:tc>
          <w:tcPr>
            <w:tcW w:w="2155" w:type="dxa"/>
          </w:tcPr>
          <w:p w:rsidR="002412EA" w:rsidRPr="00A558FA" w:rsidRDefault="002412EA" w:rsidP="00933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>Przekroczony</w:t>
            </w:r>
          </w:p>
          <w:p w:rsidR="002412EA" w:rsidRPr="00A558FA" w:rsidRDefault="002412EA" w:rsidP="00933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>współczynnik 2</w:t>
            </w:r>
          </w:p>
        </w:tc>
      </w:tr>
      <w:tr w:rsidR="002412EA" w:rsidRPr="002910FF" w:rsidTr="002412EA">
        <w:tc>
          <w:tcPr>
            <w:tcW w:w="1720" w:type="dxa"/>
          </w:tcPr>
          <w:p w:rsidR="002412EA" w:rsidRPr="00A558FA" w:rsidRDefault="002412EA" w:rsidP="002412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>Zarządzanie</w:t>
            </w:r>
          </w:p>
        </w:tc>
        <w:tc>
          <w:tcPr>
            <w:tcW w:w="1629" w:type="dxa"/>
          </w:tcPr>
          <w:p w:rsidR="002412EA" w:rsidRPr="00A558FA" w:rsidRDefault="002412EA" w:rsidP="00241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55" w:type="dxa"/>
          </w:tcPr>
          <w:p w:rsidR="002412EA" w:rsidRPr="00A558FA" w:rsidRDefault="002412EA" w:rsidP="00241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629" w:type="dxa"/>
          </w:tcPr>
          <w:p w:rsidR="002412EA" w:rsidRPr="00A558FA" w:rsidRDefault="002412EA" w:rsidP="00241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55" w:type="dxa"/>
          </w:tcPr>
          <w:p w:rsidR="002412EA" w:rsidRPr="00A558FA" w:rsidRDefault="002412EA" w:rsidP="00241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2412EA" w:rsidRPr="002910FF" w:rsidTr="002412EA">
        <w:tc>
          <w:tcPr>
            <w:tcW w:w="1720" w:type="dxa"/>
          </w:tcPr>
          <w:p w:rsidR="002412EA" w:rsidRPr="00A558FA" w:rsidRDefault="002412EA" w:rsidP="002412E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9" w:type="dxa"/>
          </w:tcPr>
          <w:p w:rsidR="002412EA" w:rsidRPr="00A558FA" w:rsidRDefault="002412EA" w:rsidP="002412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</w:tcPr>
          <w:p w:rsidR="002412EA" w:rsidRPr="00A558FA" w:rsidRDefault="002412EA" w:rsidP="002412EA">
            <w:pPr>
              <w:rPr>
                <w:rFonts w:ascii="Times New Roman" w:hAnsi="Times New Roman" w:cs="Times New Roman"/>
              </w:rPr>
            </w:pPr>
            <w:r w:rsidRPr="00A558FA">
              <w:rPr>
                <w:rFonts w:ascii="Times New Roman" w:hAnsi="Times New Roman" w:cs="Times New Roman"/>
              </w:rPr>
              <w:t>W tym:</w:t>
            </w:r>
          </w:p>
          <w:p w:rsidR="002412EA" w:rsidRPr="00A558FA" w:rsidRDefault="002412EA" w:rsidP="002412EA">
            <w:pPr>
              <w:rPr>
                <w:rFonts w:ascii="Times New Roman" w:hAnsi="Times New Roman" w:cs="Times New Roman"/>
              </w:rPr>
            </w:pPr>
            <w:r w:rsidRPr="00A558FA">
              <w:rPr>
                <w:rFonts w:ascii="Times New Roman" w:hAnsi="Times New Roman" w:cs="Times New Roman"/>
              </w:rPr>
              <w:t>dopuszczonych do obrony (mimo przekroczenia wskaźnika) – 10</w:t>
            </w:r>
          </w:p>
          <w:p w:rsidR="002412EA" w:rsidRPr="00A558FA" w:rsidRDefault="002412EA" w:rsidP="002412EA">
            <w:pPr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>Powtórne sprawdzenie - 25</w:t>
            </w:r>
          </w:p>
          <w:p w:rsidR="002412EA" w:rsidRPr="00A558FA" w:rsidRDefault="002412EA" w:rsidP="002412EA">
            <w:pPr>
              <w:rPr>
                <w:rFonts w:ascii="Times New Roman" w:hAnsi="Times New Roman" w:cs="Times New Roman"/>
              </w:rPr>
            </w:pPr>
            <w:r w:rsidRPr="00A558FA">
              <w:rPr>
                <w:rFonts w:ascii="Times New Roman" w:hAnsi="Times New Roman" w:cs="Times New Roman"/>
              </w:rPr>
              <w:t>dopuszczonych do obrony (mimo przekroczenia wskaźnika) – 7</w:t>
            </w:r>
          </w:p>
          <w:p w:rsidR="002412EA" w:rsidRPr="00A558FA" w:rsidRDefault="002412EA" w:rsidP="002412EA">
            <w:pPr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>Trzecie sprawdzenie - 1</w:t>
            </w:r>
          </w:p>
        </w:tc>
        <w:tc>
          <w:tcPr>
            <w:tcW w:w="1629" w:type="dxa"/>
          </w:tcPr>
          <w:p w:rsidR="002412EA" w:rsidRPr="00A558FA" w:rsidRDefault="002412EA" w:rsidP="002412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</w:tcPr>
          <w:p w:rsidR="002412EA" w:rsidRPr="00A558FA" w:rsidRDefault="002412EA" w:rsidP="002412EA">
            <w:pPr>
              <w:rPr>
                <w:rFonts w:ascii="Times New Roman" w:hAnsi="Times New Roman" w:cs="Times New Roman"/>
              </w:rPr>
            </w:pPr>
            <w:r w:rsidRPr="00A558FA">
              <w:rPr>
                <w:rFonts w:ascii="Times New Roman" w:hAnsi="Times New Roman" w:cs="Times New Roman"/>
              </w:rPr>
              <w:t>W tym:</w:t>
            </w:r>
          </w:p>
          <w:p w:rsidR="002412EA" w:rsidRPr="00A558FA" w:rsidRDefault="002412EA" w:rsidP="002412EA">
            <w:pPr>
              <w:rPr>
                <w:rFonts w:ascii="Times New Roman" w:hAnsi="Times New Roman" w:cs="Times New Roman"/>
              </w:rPr>
            </w:pPr>
            <w:r w:rsidRPr="00A558FA">
              <w:rPr>
                <w:rFonts w:ascii="Times New Roman" w:hAnsi="Times New Roman" w:cs="Times New Roman"/>
              </w:rPr>
              <w:t>dopuszczonych do obrony (mimo przekroczenia wskaźnika)  – 9</w:t>
            </w:r>
          </w:p>
          <w:p w:rsidR="002412EA" w:rsidRPr="00A558FA" w:rsidRDefault="002412EA" w:rsidP="002412EA">
            <w:pPr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>Powtórne sprawdzenie - 15</w:t>
            </w:r>
          </w:p>
          <w:p w:rsidR="002412EA" w:rsidRPr="00A558FA" w:rsidRDefault="002412EA" w:rsidP="002412EA">
            <w:pPr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>Trzecie sprawdzenie - 1</w:t>
            </w:r>
          </w:p>
          <w:p w:rsidR="002412EA" w:rsidRPr="00A558FA" w:rsidRDefault="002412EA" w:rsidP="002412E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412EA" w:rsidRDefault="002412EA" w:rsidP="002910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A6F" w:rsidRPr="00536A6F" w:rsidRDefault="00536A6F" w:rsidP="00A55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A6F">
        <w:rPr>
          <w:rFonts w:ascii="Times New Roman" w:hAnsi="Times New Roman" w:cs="Times New Roman"/>
          <w:b/>
          <w:sz w:val="24"/>
          <w:szCs w:val="24"/>
        </w:rPr>
        <w:t>W roku 2013</w:t>
      </w:r>
      <w:r w:rsidRPr="00536A6F">
        <w:rPr>
          <w:rFonts w:ascii="Times New Roman" w:hAnsi="Times New Roman" w:cs="Times New Roman"/>
          <w:sz w:val="24"/>
          <w:szCs w:val="24"/>
        </w:rPr>
        <w:t xml:space="preserve"> na 77 prac, które zostały obronione na kierunku Zarządzanie przypada aż</w:t>
      </w:r>
      <w:r w:rsidR="000C02A2">
        <w:rPr>
          <w:rFonts w:ascii="Times New Roman" w:hAnsi="Times New Roman" w:cs="Times New Roman"/>
          <w:sz w:val="24"/>
          <w:szCs w:val="24"/>
        </w:rPr>
        <w:t xml:space="preserve"> 35, w których system </w:t>
      </w:r>
      <w:proofErr w:type="spellStart"/>
      <w:r w:rsidR="000C02A2">
        <w:rPr>
          <w:rFonts w:ascii="Times New Roman" w:hAnsi="Times New Roman" w:cs="Times New Roman"/>
          <w:sz w:val="24"/>
          <w:szCs w:val="24"/>
        </w:rPr>
        <w:t>antyplagiat</w:t>
      </w:r>
      <w:r w:rsidR="001C493F">
        <w:rPr>
          <w:rFonts w:ascii="Times New Roman" w:hAnsi="Times New Roman" w:cs="Times New Roman"/>
          <w:sz w:val="24"/>
          <w:szCs w:val="24"/>
        </w:rPr>
        <w:t>owy</w:t>
      </w:r>
      <w:proofErr w:type="spellEnd"/>
      <w:r w:rsidR="000C02A2">
        <w:rPr>
          <w:rFonts w:ascii="Times New Roman" w:hAnsi="Times New Roman" w:cs="Times New Roman"/>
          <w:sz w:val="24"/>
          <w:szCs w:val="24"/>
        </w:rPr>
        <w:t xml:space="preserve"> wykazał przekroczenie wskaźnika </w:t>
      </w:r>
      <w:r w:rsidR="004B4778">
        <w:rPr>
          <w:rFonts w:ascii="Times New Roman" w:hAnsi="Times New Roman" w:cs="Times New Roman"/>
          <w:sz w:val="24"/>
          <w:szCs w:val="24"/>
        </w:rPr>
        <w:t xml:space="preserve">2 (stanowi to </w:t>
      </w:r>
      <w:r w:rsidR="000C02A2">
        <w:rPr>
          <w:rFonts w:ascii="Times New Roman" w:hAnsi="Times New Roman" w:cs="Times New Roman"/>
          <w:sz w:val="24"/>
          <w:szCs w:val="24"/>
        </w:rPr>
        <w:t xml:space="preserve">45,4% </w:t>
      </w:r>
      <w:r w:rsidR="004B4778">
        <w:rPr>
          <w:rFonts w:ascii="Times New Roman" w:hAnsi="Times New Roman" w:cs="Times New Roman"/>
          <w:sz w:val="24"/>
          <w:szCs w:val="24"/>
        </w:rPr>
        <w:t>prac)</w:t>
      </w:r>
      <w:r w:rsidR="004643BA">
        <w:rPr>
          <w:rFonts w:ascii="Times New Roman" w:hAnsi="Times New Roman" w:cs="Times New Roman"/>
          <w:sz w:val="24"/>
          <w:szCs w:val="24"/>
        </w:rPr>
        <w:t xml:space="preserve"> i 1 praca, w której stwierdzono przekroczenie współczynnika 1 (1,3% ogółu prac)</w:t>
      </w:r>
      <w:r w:rsidR="004B4778">
        <w:rPr>
          <w:rFonts w:ascii="Times New Roman" w:hAnsi="Times New Roman" w:cs="Times New Roman"/>
          <w:sz w:val="24"/>
          <w:szCs w:val="24"/>
        </w:rPr>
        <w:t>.</w:t>
      </w:r>
      <w:r w:rsidR="00883A35">
        <w:rPr>
          <w:rFonts w:ascii="Times New Roman" w:hAnsi="Times New Roman" w:cs="Times New Roman"/>
          <w:sz w:val="24"/>
          <w:szCs w:val="24"/>
        </w:rPr>
        <w:t xml:space="preserve"> Po analizie promotorów liczba </w:t>
      </w:r>
      <w:r w:rsidR="001C493F">
        <w:rPr>
          <w:rFonts w:ascii="Times New Roman" w:hAnsi="Times New Roman" w:cs="Times New Roman"/>
          <w:sz w:val="24"/>
          <w:szCs w:val="24"/>
        </w:rPr>
        <w:t xml:space="preserve">ta </w:t>
      </w:r>
      <w:r w:rsidR="00883A35">
        <w:rPr>
          <w:rFonts w:ascii="Times New Roman" w:hAnsi="Times New Roman" w:cs="Times New Roman"/>
          <w:sz w:val="24"/>
          <w:szCs w:val="24"/>
        </w:rPr>
        <w:t xml:space="preserve">spadła o 10, co </w:t>
      </w:r>
      <w:r w:rsidR="001C493F">
        <w:rPr>
          <w:rFonts w:ascii="Times New Roman" w:hAnsi="Times New Roman" w:cs="Times New Roman"/>
          <w:sz w:val="24"/>
          <w:szCs w:val="24"/>
        </w:rPr>
        <w:t>oznacza, że 25 prac wymagało ponownego sprawdzenia (jest to blisko 32,5% wszystkich prac broni</w:t>
      </w:r>
      <w:r w:rsidR="007C6F35">
        <w:rPr>
          <w:rFonts w:ascii="Times New Roman" w:hAnsi="Times New Roman" w:cs="Times New Roman"/>
          <w:sz w:val="24"/>
          <w:szCs w:val="24"/>
        </w:rPr>
        <w:t>onych w danym roku na kierunku Z</w:t>
      </w:r>
      <w:r w:rsidR="001C493F">
        <w:rPr>
          <w:rFonts w:ascii="Times New Roman" w:hAnsi="Times New Roman" w:cs="Times New Roman"/>
          <w:sz w:val="24"/>
          <w:szCs w:val="24"/>
        </w:rPr>
        <w:t>arządzanie).</w:t>
      </w:r>
      <w:r w:rsidR="007C6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BF0" w:rsidRDefault="007C6F35" w:rsidP="00A558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roku 2014 </w:t>
      </w:r>
      <w:r w:rsidR="004643BA" w:rsidRPr="004643BA">
        <w:rPr>
          <w:rFonts w:ascii="Times New Roman" w:hAnsi="Times New Roman" w:cs="Times New Roman"/>
          <w:sz w:val="24"/>
          <w:szCs w:val="24"/>
        </w:rPr>
        <w:t>na 51 prac,</w:t>
      </w:r>
      <w:r w:rsidR="004643BA" w:rsidRPr="006162DF">
        <w:rPr>
          <w:rFonts w:ascii="Times New Roman" w:hAnsi="Times New Roman" w:cs="Times New Roman"/>
          <w:sz w:val="24"/>
          <w:szCs w:val="24"/>
        </w:rPr>
        <w:t xml:space="preserve"> które zostały obronione na analizowanym kierunku przypada</w:t>
      </w:r>
      <w:r w:rsidR="006162DF" w:rsidRPr="006162DF">
        <w:rPr>
          <w:rFonts w:ascii="Times New Roman" w:hAnsi="Times New Roman" w:cs="Times New Roman"/>
          <w:sz w:val="24"/>
          <w:szCs w:val="24"/>
        </w:rPr>
        <w:t>ją</w:t>
      </w:r>
      <w:r w:rsidR="00D957CB" w:rsidRPr="006162DF">
        <w:rPr>
          <w:rFonts w:ascii="Times New Roman" w:hAnsi="Times New Roman" w:cs="Times New Roman"/>
          <w:sz w:val="24"/>
          <w:szCs w:val="24"/>
        </w:rPr>
        <w:t xml:space="preserve"> 4 przekraczające współczynnik 1</w:t>
      </w:r>
      <w:r w:rsidR="0038114A">
        <w:rPr>
          <w:rFonts w:ascii="Times New Roman" w:hAnsi="Times New Roman" w:cs="Times New Roman"/>
          <w:sz w:val="24"/>
          <w:szCs w:val="24"/>
        </w:rPr>
        <w:t xml:space="preserve"> (7,8% ogółu prac)</w:t>
      </w:r>
      <w:r w:rsidR="00D957CB" w:rsidRPr="006162DF">
        <w:rPr>
          <w:rFonts w:ascii="Times New Roman" w:hAnsi="Times New Roman" w:cs="Times New Roman"/>
          <w:sz w:val="24"/>
          <w:szCs w:val="24"/>
        </w:rPr>
        <w:t xml:space="preserve"> i </w:t>
      </w:r>
      <w:r w:rsidR="00103C95">
        <w:rPr>
          <w:rFonts w:ascii="Times New Roman" w:hAnsi="Times New Roman" w:cs="Times New Roman"/>
          <w:sz w:val="24"/>
          <w:szCs w:val="24"/>
        </w:rPr>
        <w:t>24 przekraczają</w:t>
      </w:r>
      <w:r w:rsidR="006162DF" w:rsidRPr="006162DF">
        <w:rPr>
          <w:rFonts w:ascii="Times New Roman" w:hAnsi="Times New Roman" w:cs="Times New Roman"/>
          <w:sz w:val="24"/>
          <w:szCs w:val="24"/>
        </w:rPr>
        <w:t>ce wartość współczynnika 2</w:t>
      </w:r>
      <w:r w:rsidR="00F231CF">
        <w:rPr>
          <w:rFonts w:ascii="Times New Roman" w:hAnsi="Times New Roman" w:cs="Times New Roman"/>
          <w:sz w:val="24"/>
          <w:szCs w:val="24"/>
        </w:rPr>
        <w:t xml:space="preserve"> (aż 47% </w:t>
      </w:r>
      <w:r w:rsidR="00027962">
        <w:rPr>
          <w:rFonts w:ascii="Times New Roman" w:hAnsi="Times New Roman" w:cs="Times New Roman"/>
          <w:sz w:val="24"/>
          <w:szCs w:val="24"/>
        </w:rPr>
        <w:t xml:space="preserve">wartości </w:t>
      </w:r>
      <w:r w:rsidR="00F231CF">
        <w:rPr>
          <w:rFonts w:ascii="Times New Roman" w:hAnsi="Times New Roman" w:cs="Times New Roman"/>
          <w:sz w:val="24"/>
          <w:szCs w:val="24"/>
        </w:rPr>
        <w:t>ogółu prac obronionych na kierunku).</w:t>
      </w:r>
      <w:r w:rsidR="00027962">
        <w:rPr>
          <w:rFonts w:ascii="Times New Roman" w:hAnsi="Times New Roman" w:cs="Times New Roman"/>
          <w:sz w:val="24"/>
          <w:szCs w:val="24"/>
        </w:rPr>
        <w:t xml:space="preserve"> </w:t>
      </w:r>
      <w:r w:rsidR="00B1361C">
        <w:rPr>
          <w:rFonts w:ascii="Times New Roman" w:hAnsi="Times New Roman" w:cs="Times New Roman"/>
          <w:sz w:val="24"/>
          <w:szCs w:val="24"/>
        </w:rPr>
        <w:t>Po analizie promotorów do obrony dopuszczono 9 prac, co oznacza, że do p</w:t>
      </w:r>
      <w:r w:rsidR="0083183D">
        <w:rPr>
          <w:rFonts w:ascii="Times New Roman" w:hAnsi="Times New Roman" w:cs="Times New Roman"/>
          <w:sz w:val="24"/>
          <w:szCs w:val="24"/>
        </w:rPr>
        <w:t>owtórnego sprawdzenia skierowano 15 prac (29,4%).</w:t>
      </w:r>
      <w:r w:rsidR="006162DF" w:rsidRPr="00616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2EA" w:rsidRDefault="0083183D" w:rsidP="008318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44BEF">
        <w:rPr>
          <w:rFonts w:ascii="Times New Roman" w:hAnsi="Times New Roman" w:cs="Times New Roman"/>
          <w:sz w:val="24"/>
          <w:szCs w:val="24"/>
        </w:rPr>
        <w:t>artości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BEF">
        <w:rPr>
          <w:rFonts w:ascii="Times New Roman" w:hAnsi="Times New Roman" w:cs="Times New Roman"/>
          <w:sz w:val="24"/>
          <w:szCs w:val="24"/>
        </w:rPr>
        <w:t>te wydają</w:t>
      </w:r>
      <w:r>
        <w:rPr>
          <w:rFonts w:ascii="Times New Roman" w:hAnsi="Times New Roman" w:cs="Times New Roman"/>
          <w:sz w:val="24"/>
          <w:szCs w:val="24"/>
        </w:rPr>
        <w:t xml:space="preserve"> się nie</w:t>
      </w:r>
      <w:r w:rsidR="00A44BEF">
        <w:rPr>
          <w:rFonts w:ascii="Times New Roman" w:hAnsi="Times New Roman" w:cs="Times New Roman"/>
          <w:sz w:val="24"/>
          <w:szCs w:val="24"/>
        </w:rPr>
        <w:t>pokojąco duże</w:t>
      </w:r>
      <w:r>
        <w:rPr>
          <w:rFonts w:ascii="Times New Roman" w:hAnsi="Times New Roman" w:cs="Times New Roman"/>
          <w:sz w:val="24"/>
          <w:szCs w:val="24"/>
        </w:rPr>
        <w:t xml:space="preserve"> i na pewno wymaga</w:t>
      </w:r>
      <w:r w:rsidR="00A44BEF">
        <w:rPr>
          <w:rFonts w:ascii="Times New Roman" w:hAnsi="Times New Roman" w:cs="Times New Roman"/>
          <w:sz w:val="24"/>
          <w:szCs w:val="24"/>
        </w:rPr>
        <w:t>ją</w:t>
      </w:r>
      <w:r>
        <w:rPr>
          <w:rFonts w:ascii="Times New Roman" w:hAnsi="Times New Roman" w:cs="Times New Roman"/>
          <w:sz w:val="24"/>
          <w:szCs w:val="24"/>
        </w:rPr>
        <w:t xml:space="preserve"> pogłębionej analizy Instytutowej Komisji ds. Jakości Kształcenia.</w:t>
      </w:r>
    </w:p>
    <w:p w:rsidR="002412EA" w:rsidRDefault="002412EA" w:rsidP="002910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2EA" w:rsidRPr="008567EE" w:rsidRDefault="008567EE" w:rsidP="008567E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Pielęgniarstwo I stopień</w:t>
      </w:r>
    </w:p>
    <w:p w:rsidR="002412EA" w:rsidRDefault="00F36D0A" w:rsidP="00F36D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82">
        <w:rPr>
          <w:rFonts w:ascii="Times New Roman" w:hAnsi="Times New Roman" w:cs="Times New Roman"/>
          <w:sz w:val="24"/>
          <w:szCs w:val="24"/>
        </w:rPr>
        <w:t>W roku 2013</w:t>
      </w:r>
      <w:r w:rsidRPr="00F36D0A">
        <w:rPr>
          <w:rFonts w:ascii="Times New Roman" w:hAnsi="Times New Roman" w:cs="Times New Roman"/>
          <w:sz w:val="24"/>
          <w:szCs w:val="24"/>
        </w:rPr>
        <w:t xml:space="preserve"> na kierunku Pielęgniarstwo (I stopień)</w:t>
      </w:r>
      <w:r>
        <w:rPr>
          <w:rFonts w:ascii="Times New Roman" w:hAnsi="Times New Roman" w:cs="Times New Roman"/>
          <w:sz w:val="24"/>
          <w:szCs w:val="24"/>
        </w:rPr>
        <w:t xml:space="preserve"> do obrony pracy dyplomowej przystąpiło 87 studentów, w tym 33 osoby studiujące w trybie stacjonarnych i 54 osoby w trybie niestacjonarnym. W roku 2014 </w:t>
      </w:r>
      <w:r w:rsidR="002F6035">
        <w:rPr>
          <w:rFonts w:ascii="Times New Roman" w:hAnsi="Times New Roman" w:cs="Times New Roman"/>
          <w:sz w:val="24"/>
          <w:szCs w:val="24"/>
        </w:rPr>
        <w:t>prace broniło 38 studentów (wyłącznie z trybu stacjonarnego).</w:t>
      </w:r>
    </w:p>
    <w:p w:rsidR="002F6035" w:rsidRDefault="002F6035" w:rsidP="00F36D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82">
        <w:rPr>
          <w:rFonts w:ascii="Times New Roman" w:hAnsi="Times New Roman" w:cs="Times New Roman"/>
          <w:b/>
          <w:sz w:val="24"/>
          <w:szCs w:val="24"/>
        </w:rPr>
        <w:lastRenderedPageBreak/>
        <w:t>W roku 2013</w:t>
      </w:r>
      <w:r>
        <w:rPr>
          <w:rFonts w:ascii="Times New Roman" w:hAnsi="Times New Roman" w:cs="Times New Roman"/>
          <w:sz w:val="24"/>
          <w:szCs w:val="24"/>
        </w:rPr>
        <w:t xml:space="preserve"> współczynnik 1 przekroczony został w jednej pracy dyplomowej, a współczynnik 2 w 11 pracach, co stanowi 12,6% w stosunku do wszystkich bronionych prac.</w:t>
      </w:r>
      <w:r w:rsidR="00C314E6">
        <w:rPr>
          <w:rFonts w:ascii="Times New Roman" w:hAnsi="Times New Roman" w:cs="Times New Roman"/>
          <w:sz w:val="24"/>
          <w:szCs w:val="24"/>
        </w:rPr>
        <w:t xml:space="preserve"> Po analizie dokonanej przez promotora 1 praca została dopuszczona do obrony jako samodzielna, a 10 pozostałych powtórnie sprawdzono pod kątem plagiatu. W stosunku do 1 pracy konieczne było trzecie sprawdzenie samodzielności napisania pracy.</w:t>
      </w:r>
    </w:p>
    <w:p w:rsidR="001D0441" w:rsidRDefault="001D0441" w:rsidP="00F36D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0441" w:rsidRPr="002910FF" w:rsidRDefault="001D0441" w:rsidP="00246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nr 3</w:t>
      </w:r>
      <w:r w:rsidRPr="002910FF">
        <w:rPr>
          <w:rFonts w:ascii="Times New Roman" w:hAnsi="Times New Roman" w:cs="Times New Roman"/>
          <w:sz w:val="24"/>
          <w:szCs w:val="24"/>
        </w:rPr>
        <w:t xml:space="preserve">. Zestawienie przypadków przekroczenia wskaźników podobieństwa zawartych w procedurze </w:t>
      </w:r>
      <w:proofErr w:type="spellStart"/>
      <w:r w:rsidRPr="002910FF">
        <w:rPr>
          <w:rFonts w:ascii="Times New Roman" w:hAnsi="Times New Roman" w:cs="Times New Roman"/>
          <w:sz w:val="24"/>
          <w:szCs w:val="24"/>
        </w:rPr>
        <w:t>antyplagiatowej</w:t>
      </w:r>
      <w:proofErr w:type="spellEnd"/>
      <w:r w:rsidRPr="002910FF">
        <w:rPr>
          <w:rFonts w:ascii="Times New Roman" w:hAnsi="Times New Roman" w:cs="Times New Roman"/>
          <w:sz w:val="24"/>
          <w:szCs w:val="24"/>
        </w:rPr>
        <w:t xml:space="preserve"> dla kierunku </w:t>
      </w:r>
      <w:r>
        <w:rPr>
          <w:rFonts w:ascii="Times New Roman" w:hAnsi="Times New Roman" w:cs="Times New Roman"/>
          <w:sz w:val="24"/>
          <w:szCs w:val="24"/>
        </w:rPr>
        <w:t xml:space="preserve">Pielęgniarstwo – I stopień </w:t>
      </w:r>
      <w:r w:rsidRPr="002910FF">
        <w:rPr>
          <w:rFonts w:ascii="Times New Roman" w:hAnsi="Times New Roman" w:cs="Times New Roman"/>
          <w:sz w:val="24"/>
          <w:szCs w:val="24"/>
        </w:rPr>
        <w:t>(lata 2013 i 2014).</w:t>
      </w:r>
    </w:p>
    <w:p w:rsidR="002F6035" w:rsidRPr="00F36D0A" w:rsidRDefault="002F6035" w:rsidP="00F36D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809"/>
        <w:gridCol w:w="1276"/>
        <w:gridCol w:w="2693"/>
        <w:gridCol w:w="1134"/>
        <w:gridCol w:w="2376"/>
      </w:tblGrid>
      <w:tr w:rsidR="008567EE" w:rsidRPr="002910FF" w:rsidTr="002F6035">
        <w:tc>
          <w:tcPr>
            <w:tcW w:w="1809" w:type="dxa"/>
          </w:tcPr>
          <w:p w:rsidR="008567EE" w:rsidRPr="00737082" w:rsidRDefault="008567EE" w:rsidP="00A55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082"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3969" w:type="dxa"/>
            <w:gridSpan w:val="2"/>
          </w:tcPr>
          <w:p w:rsidR="008567EE" w:rsidRPr="00737082" w:rsidRDefault="008567EE" w:rsidP="00A55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082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3510" w:type="dxa"/>
            <w:gridSpan w:val="2"/>
          </w:tcPr>
          <w:p w:rsidR="008567EE" w:rsidRPr="00737082" w:rsidRDefault="008567EE" w:rsidP="00A55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082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8567EE" w:rsidRPr="002910FF" w:rsidTr="00C314E6">
        <w:tc>
          <w:tcPr>
            <w:tcW w:w="1809" w:type="dxa"/>
          </w:tcPr>
          <w:p w:rsidR="008567EE" w:rsidRPr="002F6035" w:rsidRDefault="008567EE" w:rsidP="00A558F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567EE" w:rsidRPr="002F6035" w:rsidRDefault="008567EE" w:rsidP="00A55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035">
              <w:rPr>
                <w:rFonts w:ascii="Times New Roman" w:hAnsi="Times New Roman" w:cs="Times New Roman"/>
                <w:b/>
              </w:rPr>
              <w:t>Przekroczony</w:t>
            </w:r>
          </w:p>
          <w:p w:rsidR="008567EE" w:rsidRPr="002F6035" w:rsidRDefault="008567EE" w:rsidP="00A55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035">
              <w:rPr>
                <w:rFonts w:ascii="Times New Roman" w:hAnsi="Times New Roman" w:cs="Times New Roman"/>
                <w:b/>
              </w:rPr>
              <w:t>współczynnik 1</w:t>
            </w:r>
          </w:p>
        </w:tc>
        <w:tc>
          <w:tcPr>
            <w:tcW w:w="2693" w:type="dxa"/>
          </w:tcPr>
          <w:p w:rsidR="008567EE" w:rsidRPr="002F6035" w:rsidRDefault="008567EE" w:rsidP="00A55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035">
              <w:rPr>
                <w:rFonts w:ascii="Times New Roman" w:hAnsi="Times New Roman" w:cs="Times New Roman"/>
                <w:b/>
              </w:rPr>
              <w:t>Przekroczony</w:t>
            </w:r>
          </w:p>
          <w:p w:rsidR="008567EE" w:rsidRPr="002F6035" w:rsidRDefault="008567EE" w:rsidP="00A55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035">
              <w:rPr>
                <w:rFonts w:ascii="Times New Roman" w:hAnsi="Times New Roman" w:cs="Times New Roman"/>
                <w:b/>
              </w:rPr>
              <w:t xml:space="preserve">współczynnik </w:t>
            </w:r>
          </w:p>
          <w:p w:rsidR="008567EE" w:rsidRPr="002F6035" w:rsidRDefault="008567EE" w:rsidP="00A55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03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8567EE" w:rsidRPr="002F6035" w:rsidRDefault="008567EE" w:rsidP="00A55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035">
              <w:rPr>
                <w:rFonts w:ascii="Times New Roman" w:hAnsi="Times New Roman" w:cs="Times New Roman"/>
                <w:b/>
              </w:rPr>
              <w:t>Przekroczony</w:t>
            </w:r>
          </w:p>
          <w:p w:rsidR="008567EE" w:rsidRPr="002F6035" w:rsidRDefault="008567EE" w:rsidP="00A55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035">
              <w:rPr>
                <w:rFonts w:ascii="Times New Roman" w:hAnsi="Times New Roman" w:cs="Times New Roman"/>
                <w:b/>
              </w:rPr>
              <w:t>współczynnik 1</w:t>
            </w:r>
          </w:p>
        </w:tc>
        <w:tc>
          <w:tcPr>
            <w:tcW w:w="2376" w:type="dxa"/>
          </w:tcPr>
          <w:p w:rsidR="008567EE" w:rsidRPr="002F6035" w:rsidRDefault="008567EE" w:rsidP="00A55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035">
              <w:rPr>
                <w:rFonts w:ascii="Times New Roman" w:hAnsi="Times New Roman" w:cs="Times New Roman"/>
                <w:b/>
              </w:rPr>
              <w:t>Przekroczony</w:t>
            </w:r>
          </w:p>
          <w:p w:rsidR="008567EE" w:rsidRPr="002F6035" w:rsidRDefault="008567EE" w:rsidP="00A55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035">
              <w:rPr>
                <w:rFonts w:ascii="Times New Roman" w:hAnsi="Times New Roman" w:cs="Times New Roman"/>
                <w:b/>
              </w:rPr>
              <w:t>współczynnik 2</w:t>
            </w:r>
          </w:p>
        </w:tc>
      </w:tr>
      <w:tr w:rsidR="008567EE" w:rsidRPr="002910FF" w:rsidTr="00C314E6">
        <w:tc>
          <w:tcPr>
            <w:tcW w:w="1809" w:type="dxa"/>
          </w:tcPr>
          <w:p w:rsidR="008567EE" w:rsidRPr="00C314E6" w:rsidRDefault="008567EE" w:rsidP="00A558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14E6">
              <w:rPr>
                <w:rFonts w:ascii="Times New Roman" w:hAnsi="Times New Roman" w:cs="Times New Roman"/>
                <w:b/>
              </w:rPr>
              <w:t>Pielęgniarstwo I stopień</w:t>
            </w:r>
          </w:p>
        </w:tc>
        <w:tc>
          <w:tcPr>
            <w:tcW w:w="1276" w:type="dxa"/>
          </w:tcPr>
          <w:p w:rsidR="008567EE" w:rsidRPr="00C314E6" w:rsidRDefault="008567EE" w:rsidP="00A55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4E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3" w:type="dxa"/>
          </w:tcPr>
          <w:p w:rsidR="008567EE" w:rsidRPr="00C314E6" w:rsidRDefault="008567EE" w:rsidP="00A55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4E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4" w:type="dxa"/>
          </w:tcPr>
          <w:p w:rsidR="008567EE" w:rsidRPr="00C314E6" w:rsidRDefault="008567EE" w:rsidP="00A55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4E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76" w:type="dxa"/>
          </w:tcPr>
          <w:p w:rsidR="008567EE" w:rsidRPr="00C314E6" w:rsidRDefault="008567EE" w:rsidP="00A55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4E6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8567EE" w:rsidRPr="002910FF" w:rsidTr="00C314E6">
        <w:tc>
          <w:tcPr>
            <w:tcW w:w="1809" w:type="dxa"/>
          </w:tcPr>
          <w:p w:rsidR="008567EE" w:rsidRPr="00C314E6" w:rsidRDefault="008567EE" w:rsidP="00A558F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567EE" w:rsidRPr="00C314E6" w:rsidRDefault="008567EE" w:rsidP="00A558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567EE" w:rsidRPr="00C314E6" w:rsidRDefault="008567EE" w:rsidP="00A558FA">
            <w:pPr>
              <w:rPr>
                <w:rFonts w:ascii="Times New Roman" w:hAnsi="Times New Roman" w:cs="Times New Roman"/>
              </w:rPr>
            </w:pPr>
            <w:r w:rsidRPr="00C314E6">
              <w:rPr>
                <w:rFonts w:ascii="Times New Roman" w:hAnsi="Times New Roman" w:cs="Times New Roman"/>
              </w:rPr>
              <w:t>W tym:</w:t>
            </w:r>
          </w:p>
          <w:p w:rsidR="008567EE" w:rsidRPr="00C314E6" w:rsidRDefault="008567EE" w:rsidP="00A558FA">
            <w:pPr>
              <w:rPr>
                <w:rFonts w:ascii="Times New Roman" w:hAnsi="Times New Roman" w:cs="Times New Roman"/>
              </w:rPr>
            </w:pPr>
            <w:r w:rsidRPr="00C314E6">
              <w:rPr>
                <w:rFonts w:ascii="Times New Roman" w:hAnsi="Times New Roman" w:cs="Times New Roman"/>
              </w:rPr>
              <w:t>dopuszczonych do obrony</w:t>
            </w:r>
            <w:r w:rsidR="002F6035" w:rsidRPr="00C314E6">
              <w:rPr>
                <w:rFonts w:ascii="Times New Roman" w:hAnsi="Times New Roman" w:cs="Times New Roman"/>
              </w:rPr>
              <w:t xml:space="preserve"> (mimo przekroczenia wskaźnika)</w:t>
            </w:r>
            <w:r w:rsidRPr="00C314E6">
              <w:rPr>
                <w:rFonts w:ascii="Times New Roman" w:hAnsi="Times New Roman" w:cs="Times New Roman"/>
              </w:rPr>
              <w:t xml:space="preserve"> – 1</w:t>
            </w:r>
          </w:p>
          <w:p w:rsidR="008567EE" w:rsidRPr="00C314E6" w:rsidRDefault="008567EE" w:rsidP="00A558FA">
            <w:pPr>
              <w:rPr>
                <w:rFonts w:ascii="Times New Roman" w:hAnsi="Times New Roman" w:cs="Times New Roman"/>
                <w:b/>
              </w:rPr>
            </w:pPr>
            <w:r w:rsidRPr="00C314E6">
              <w:rPr>
                <w:rFonts w:ascii="Times New Roman" w:hAnsi="Times New Roman" w:cs="Times New Roman"/>
                <w:b/>
              </w:rPr>
              <w:t>Powtórne sprawdzenie - 10</w:t>
            </w:r>
          </w:p>
          <w:p w:rsidR="008567EE" w:rsidRPr="00C314E6" w:rsidRDefault="008567EE" w:rsidP="007714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567EE" w:rsidRPr="00C314E6" w:rsidRDefault="008567EE" w:rsidP="00A558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</w:tcPr>
          <w:p w:rsidR="008567EE" w:rsidRPr="00C314E6" w:rsidRDefault="008567EE" w:rsidP="00A558FA">
            <w:pPr>
              <w:rPr>
                <w:rFonts w:ascii="Times New Roman" w:hAnsi="Times New Roman" w:cs="Times New Roman"/>
              </w:rPr>
            </w:pPr>
            <w:r w:rsidRPr="00C314E6">
              <w:rPr>
                <w:rFonts w:ascii="Times New Roman" w:hAnsi="Times New Roman" w:cs="Times New Roman"/>
              </w:rPr>
              <w:t>W tym:</w:t>
            </w:r>
          </w:p>
          <w:p w:rsidR="008567EE" w:rsidRPr="00C314E6" w:rsidRDefault="008567EE" w:rsidP="00A558FA">
            <w:pPr>
              <w:rPr>
                <w:rFonts w:ascii="Times New Roman" w:hAnsi="Times New Roman" w:cs="Times New Roman"/>
              </w:rPr>
            </w:pPr>
            <w:r w:rsidRPr="00C314E6">
              <w:rPr>
                <w:rFonts w:ascii="Times New Roman" w:hAnsi="Times New Roman" w:cs="Times New Roman"/>
              </w:rPr>
              <w:t>dopuszczonych do obrony – 5</w:t>
            </w:r>
          </w:p>
          <w:p w:rsidR="008567EE" w:rsidRPr="00C314E6" w:rsidRDefault="008567EE" w:rsidP="00A558FA">
            <w:pPr>
              <w:rPr>
                <w:rFonts w:ascii="Times New Roman" w:hAnsi="Times New Roman" w:cs="Times New Roman"/>
                <w:b/>
              </w:rPr>
            </w:pPr>
            <w:r w:rsidRPr="00C314E6">
              <w:rPr>
                <w:rFonts w:ascii="Times New Roman" w:hAnsi="Times New Roman" w:cs="Times New Roman"/>
                <w:b/>
              </w:rPr>
              <w:t>Powtórne sprawdzenie - 6</w:t>
            </w:r>
          </w:p>
          <w:p w:rsidR="008567EE" w:rsidRPr="00C314E6" w:rsidRDefault="008567EE" w:rsidP="00A558FA">
            <w:pPr>
              <w:rPr>
                <w:rFonts w:ascii="Times New Roman" w:hAnsi="Times New Roman" w:cs="Times New Roman"/>
                <w:b/>
              </w:rPr>
            </w:pPr>
            <w:r w:rsidRPr="00C314E6">
              <w:rPr>
                <w:rFonts w:ascii="Times New Roman" w:hAnsi="Times New Roman" w:cs="Times New Roman"/>
                <w:b/>
              </w:rPr>
              <w:t>Trzecie sprawdzenie - 1</w:t>
            </w:r>
          </w:p>
          <w:p w:rsidR="008567EE" w:rsidRPr="00C314E6" w:rsidRDefault="008567EE" w:rsidP="00A558F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567EE" w:rsidRDefault="008567EE" w:rsidP="00C314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14E6" w:rsidRDefault="00C314E6" w:rsidP="00EB4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82">
        <w:rPr>
          <w:rFonts w:ascii="Times New Roman" w:hAnsi="Times New Roman" w:cs="Times New Roman"/>
          <w:b/>
          <w:sz w:val="24"/>
          <w:szCs w:val="24"/>
        </w:rPr>
        <w:t>W roku 2014</w:t>
      </w:r>
      <w:r w:rsidRPr="00C314E6">
        <w:rPr>
          <w:rFonts w:ascii="Times New Roman" w:hAnsi="Times New Roman" w:cs="Times New Roman"/>
          <w:sz w:val="24"/>
          <w:szCs w:val="24"/>
        </w:rPr>
        <w:t xml:space="preserve"> na kierunku Pielęgniarstwo (I stopień) nie stwierdzono przekroczenia współczynnika 1</w:t>
      </w:r>
      <w:r>
        <w:rPr>
          <w:rFonts w:ascii="Times New Roman" w:hAnsi="Times New Roman" w:cs="Times New Roman"/>
          <w:sz w:val="24"/>
          <w:szCs w:val="24"/>
        </w:rPr>
        <w:t xml:space="preserve">, natomiast w </w:t>
      </w:r>
      <w:r w:rsidR="00EB463E">
        <w:rPr>
          <w:rFonts w:ascii="Times New Roman" w:hAnsi="Times New Roman" w:cs="Times New Roman"/>
          <w:sz w:val="24"/>
          <w:szCs w:val="24"/>
        </w:rPr>
        <w:t>11 pracach przekroczony został współczynnik 2. Biorąc pod uwagę fakt, że w roku 2014 obroniło się tylko 38 studentów z tego kierunku, należy zauważyć znaczący wzrost odsetka prac przekraczających dopuszczalne progi zapożyczeń (28,9% wszystkich obronionych prac). Trzeba jednak podkreślić, że w 5 przypadkach promotorzy uznali samodzielność prac</w:t>
      </w:r>
      <w:r w:rsidR="00D0277F">
        <w:rPr>
          <w:rFonts w:ascii="Times New Roman" w:hAnsi="Times New Roman" w:cs="Times New Roman"/>
          <w:sz w:val="24"/>
          <w:szCs w:val="24"/>
        </w:rPr>
        <w:t>,</w:t>
      </w:r>
      <w:r w:rsidR="00EB463E">
        <w:rPr>
          <w:rFonts w:ascii="Times New Roman" w:hAnsi="Times New Roman" w:cs="Times New Roman"/>
          <w:sz w:val="24"/>
          <w:szCs w:val="24"/>
        </w:rPr>
        <w:t xml:space="preserve"> mimo stwierd</w:t>
      </w:r>
      <w:r w:rsidR="009C39DC">
        <w:rPr>
          <w:rFonts w:ascii="Times New Roman" w:hAnsi="Times New Roman" w:cs="Times New Roman"/>
          <w:sz w:val="24"/>
          <w:szCs w:val="24"/>
        </w:rPr>
        <w:t>zonych przekroczeń. Oznacza to, że istniała konieczność poprawienia pracy przez 6 studentów,</w:t>
      </w:r>
      <w:r w:rsidR="00EB463E">
        <w:rPr>
          <w:rFonts w:ascii="Times New Roman" w:hAnsi="Times New Roman" w:cs="Times New Roman"/>
          <w:sz w:val="24"/>
          <w:szCs w:val="24"/>
        </w:rPr>
        <w:t xml:space="preserve"> co ostatecznie daje wartość </w:t>
      </w:r>
      <w:r w:rsidR="00D0277F">
        <w:rPr>
          <w:rFonts w:ascii="Times New Roman" w:hAnsi="Times New Roman" w:cs="Times New Roman"/>
          <w:sz w:val="24"/>
          <w:szCs w:val="24"/>
        </w:rPr>
        <w:t>15,8% wszystkich prac obronionych w analizowanym roku.</w:t>
      </w:r>
    </w:p>
    <w:p w:rsidR="00A558FA" w:rsidRDefault="00A558FA" w:rsidP="00EB4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58FA" w:rsidRPr="00A558FA" w:rsidRDefault="00A558FA" w:rsidP="00A558F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8FA">
        <w:rPr>
          <w:rFonts w:ascii="Times New Roman" w:hAnsi="Times New Roman" w:cs="Times New Roman"/>
          <w:b/>
          <w:sz w:val="24"/>
          <w:szCs w:val="24"/>
        </w:rPr>
        <w:t>Pielęgniarstwo II stopnia</w:t>
      </w:r>
    </w:p>
    <w:p w:rsidR="001F1AB8" w:rsidRDefault="001F1AB8" w:rsidP="001F1A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AB8">
        <w:rPr>
          <w:rFonts w:ascii="Times New Roman" w:hAnsi="Times New Roman" w:cs="Times New Roman"/>
          <w:sz w:val="24"/>
          <w:szCs w:val="24"/>
        </w:rPr>
        <w:t xml:space="preserve">W latach 2013 i 2014 do obrony pracy dyplomowej </w:t>
      </w:r>
      <w:r>
        <w:rPr>
          <w:rFonts w:ascii="Times New Roman" w:hAnsi="Times New Roman" w:cs="Times New Roman"/>
          <w:sz w:val="24"/>
          <w:szCs w:val="24"/>
        </w:rPr>
        <w:t xml:space="preserve">na kierunku Pielęgniarstwo (II stopień) </w:t>
      </w:r>
      <w:r w:rsidRPr="001F1AB8">
        <w:rPr>
          <w:rFonts w:ascii="Times New Roman" w:hAnsi="Times New Roman" w:cs="Times New Roman"/>
          <w:sz w:val="24"/>
          <w:szCs w:val="24"/>
        </w:rPr>
        <w:t xml:space="preserve">przystąpiło łącznie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1F1AB8">
        <w:rPr>
          <w:rFonts w:ascii="Times New Roman" w:hAnsi="Times New Roman" w:cs="Times New Roman"/>
          <w:sz w:val="24"/>
          <w:szCs w:val="24"/>
        </w:rPr>
        <w:t xml:space="preserve"> stude</w:t>
      </w:r>
      <w:r>
        <w:rPr>
          <w:rFonts w:ascii="Times New Roman" w:hAnsi="Times New Roman" w:cs="Times New Roman"/>
          <w:sz w:val="24"/>
          <w:szCs w:val="24"/>
        </w:rPr>
        <w:t>ntów studiów stacjonarnych i 74</w:t>
      </w:r>
      <w:r w:rsidRPr="001F1AB8">
        <w:rPr>
          <w:rFonts w:ascii="Times New Roman" w:hAnsi="Times New Roman" w:cs="Times New Roman"/>
          <w:sz w:val="24"/>
          <w:szCs w:val="24"/>
        </w:rPr>
        <w:t xml:space="preserve"> studentów studiów niestacjonarnych.</w:t>
      </w:r>
      <w:r w:rsidR="001D0441">
        <w:rPr>
          <w:rFonts w:ascii="Times New Roman" w:hAnsi="Times New Roman" w:cs="Times New Roman"/>
          <w:sz w:val="24"/>
          <w:szCs w:val="24"/>
        </w:rPr>
        <w:t xml:space="preserve"> Biorąc pod uwagę te wartości, liczba przypadków prac, w których zaszło </w:t>
      </w:r>
      <w:r w:rsidR="001D0441">
        <w:rPr>
          <w:rFonts w:ascii="Times New Roman" w:hAnsi="Times New Roman" w:cs="Times New Roman"/>
          <w:sz w:val="24"/>
          <w:szCs w:val="24"/>
        </w:rPr>
        <w:lastRenderedPageBreak/>
        <w:t xml:space="preserve">podejrzenie, że </w:t>
      </w:r>
      <w:r w:rsidR="007B294C">
        <w:rPr>
          <w:rFonts w:ascii="Times New Roman" w:hAnsi="Times New Roman" w:cs="Times New Roman"/>
          <w:sz w:val="24"/>
          <w:szCs w:val="24"/>
        </w:rPr>
        <w:t xml:space="preserve">prace </w:t>
      </w:r>
      <w:r w:rsidR="001D0441">
        <w:rPr>
          <w:rFonts w:ascii="Times New Roman" w:hAnsi="Times New Roman" w:cs="Times New Roman"/>
          <w:sz w:val="24"/>
          <w:szCs w:val="24"/>
        </w:rPr>
        <w:t>nie zostały napisane</w:t>
      </w:r>
      <w:r w:rsidR="007B294C">
        <w:rPr>
          <w:rFonts w:ascii="Times New Roman" w:hAnsi="Times New Roman" w:cs="Times New Roman"/>
          <w:sz w:val="24"/>
          <w:szCs w:val="24"/>
        </w:rPr>
        <w:t xml:space="preserve"> samodzielnie</w:t>
      </w:r>
      <w:r w:rsidR="001D0441">
        <w:rPr>
          <w:rFonts w:ascii="Times New Roman" w:hAnsi="Times New Roman" w:cs="Times New Roman"/>
          <w:sz w:val="24"/>
          <w:szCs w:val="24"/>
        </w:rPr>
        <w:t xml:space="preserve"> jest znikoma</w:t>
      </w:r>
      <w:r w:rsidR="003E5914">
        <w:rPr>
          <w:rFonts w:ascii="Times New Roman" w:hAnsi="Times New Roman" w:cs="Times New Roman"/>
          <w:sz w:val="24"/>
          <w:szCs w:val="24"/>
        </w:rPr>
        <w:t>. Szczegółowe dane na ten temat zawiera tabela nr 4.</w:t>
      </w:r>
    </w:p>
    <w:p w:rsidR="006A6D2A" w:rsidRPr="001F1AB8" w:rsidRDefault="006A6D2A" w:rsidP="001F1A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0441" w:rsidRDefault="001D0441" w:rsidP="00246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nr 4</w:t>
      </w:r>
      <w:r w:rsidRPr="002910FF">
        <w:rPr>
          <w:rFonts w:ascii="Times New Roman" w:hAnsi="Times New Roman" w:cs="Times New Roman"/>
          <w:sz w:val="24"/>
          <w:szCs w:val="24"/>
        </w:rPr>
        <w:t xml:space="preserve">. Zestawienie przypadków przekroczenia wskaźników podobieństwa zawartych w procedurze </w:t>
      </w:r>
      <w:proofErr w:type="spellStart"/>
      <w:r w:rsidRPr="002910FF">
        <w:rPr>
          <w:rFonts w:ascii="Times New Roman" w:hAnsi="Times New Roman" w:cs="Times New Roman"/>
          <w:sz w:val="24"/>
          <w:szCs w:val="24"/>
        </w:rPr>
        <w:t>antyplagiatowej</w:t>
      </w:r>
      <w:proofErr w:type="spellEnd"/>
      <w:r w:rsidRPr="002910FF">
        <w:rPr>
          <w:rFonts w:ascii="Times New Roman" w:hAnsi="Times New Roman" w:cs="Times New Roman"/>
          <w:sz w:val="24"/>
          <w:szCs w:val="24"/>
        </w:rPr>
        <w:t xml:space="preserve"> dla kierunku </w:t>
      </w:r>
      <w:r>
        <w:rPr>
          <w:rFonts w:ascii="Times New Roman" w:hAnsi="Times New Roman" w:cs="Times New Roman"/>
          <w:sz w:val="24"/>
          <w:szCs w:val="24"/>
        </w:rPr>
        <w:t xml:space="preserve">Pielęgniarstwo – II stopień </w:t>
      </w:r>
      <w:r w:rsidRPr="002910FF">
        <w:rPr>
          <w:rFonts w:ascii="Times New Roman" w:hAnsi="Times New Roman" w:cs="Times New Roman"/>
          <w:sz w:val="24"/>
          <w:szCs w:val="24"/>
        </w:rPr>
        <w:t>(lata 2013 i 2014).</w:t>
      </w:r>
    </w:p>
    <w:p w:rsidR="002464B8" w:rsidRPr="00C314E6" w:rsidRDefault="002464B8" w:rsidP="00246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809"/>
        <w:gridCol w:w="1276"/>
        <w:gridCol w:w="2693"/>
        <w:gridCol w:w="1134"/>
        <w:gridCol w:w="2376"/>
      </w:tblGrid>
      <w:tr w:rsidR="00A558FA" w:rsidRPr="002910FF" w:rsidTr="003A3BA6">
        <w:tc>
          <w:tcPr>
            <w:tcW w:w="1809" w:type="dxa"/>
          </w:tcPr>
          <w:p w:rsidR="00A558FA" w:rsidRPr="00A558FA" w:rsidRDefault="00A558FA" w:rsidP="00A55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3969" w:type="dxa"/>
            <w:gridSpan w:val="2"/>
          </w:tcPr>
          <w:p w:rsidR="00A558FA" w:rsidRPr="00A558FA" w:rsidRDefault="00A558FA" w:rsidP="00A55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3510" w:type="dxa"/>
            <w:gridSpan w:val="2"/>
          </w:tcPr>
          <w:p w:rsidR="00A558FA" w:rsidRPr="00A558FA" w:rsidRDefault="00A558FA" w:rsidP="00A55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A558FA" w:rsidRPr="002910FF" w:rsidTr="003A3BA6">
        <w:tc>
          <w:tcPr>
            <w:tcW w:w="1809" w:type="dxa"/>
          </w:tcPr>
          <w:p w:rsidR="00A558FA" w:rsidRPr="00A558FA" w:rsidRDefault="00A558FA" w:rsidP="00A558F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558FA" w:rsidRPr="00A558FA" w:rsidRDefault="00A558FA" w:rsidP="00A55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>Przekroczony</w:t>
            </w:r>
          </w:p>
          <w:p w:rsidR="00A558FA" w:rsidRPr="00A558FA" w:rsidRDefault="00A558FA" w:rsidP="00A55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>współczynnik 1</w:t>
            </w:r>
          </w:p>
        </w:tc>
        <w:tc>
          <w:tcPr>
            <w:tcW w:w="2693" w:type="dxa"/>
          </w:tcPr>
          <w:p w:rsidR="00A558FA" w:rsidRPr="00A558FA" w:rsidRDefault="00A558FA" w:rsidP="00A55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>Przekroczony</w:t>
            </w:r>
          </w:p>
          <w:p w:rsidR="00A558FA" w:rsidRPr="00A558FA" w:rsidRDefault="00A558FA" w:rsidP="00A55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 xml:space="preserve">współczynnik </w:t>
            </w:r>
          </w:p>
          <w:p w:rsidR="00A558FA" w:rsidRPr="00A558FA" w:rsidRDefault="00A558FA" w:rsidP="00A55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A558FA" w:rsidRPr="00A558FA" w:rsidRDefault="00A558FA" w:rsidP="00A55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>Przekroczony</w:t>
            </w:r>
          </w:p>
          <w:p w:rsidR="00A558FA" w:rsidRPr="00A558FA" w:rsidRDefault="00A558FA" w:rsidP="00A55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>współczynnik 1</w:t>
            </w:r>
          </w:p>
        </w:tc>
        <w:tc>
          <w:tcPr>
            <w:tcW w:w="2376" w:type="dxa"/>
          </w:tcPr>
          <w:p w:rsidR="00A558FA" w:rsidRPr="00A558FA" w:rsidRDefault="00A558FA" w:rsidP="00A55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>Przekroczony</w:t>
            </w:r>
          </w:p>
          <w:p w:rsidR="00A558FA" w:rsidRPr="00A558FA" w:rsidRDefault="00A558FA" w:rsidP="00A55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>współczynnik 2</w:t>
            </w:r>
          </w:p>
        </w:tc>
      </w:tr>
      <w:tr w:rsidR="00A558FA" w:rsidRPr="002910FF" w:rsidTr="003A3BA6">
        <w:tc>
          <w:tcPr>
            <w:tcW w:w="1809" w:type="dxa"/>
          </w:tcPr>
          <w:p w:rsidR="006A6D2A" w:rsidRDefault="00A558FA" w:rsidP="00A558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 xml:space="preserve">Pielęgniarstwo </w:t>
            </w:r>
          </w:p>
          <w:p w:rsidR="00A558FA" w:rsidRPr="00A558FA" w:rsidRDefault="006A6D2A" w:rsidP="00A558F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 </w:t>
            </w:r>
            <w:r w:rsidR="00A558FA" w:rsidRPr="00A558FA"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276" w:type="dxa"/>
          </w:tcPr>
          <w:p w:rsidR="00A558FA" w:rsidRPr="00A558FA" w:rsidRDefault="00A558FA" w:rsidP="00A55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93" w:type="dxa"/>
          </w:tcPr>
          <w:p w:rsidR="00A558FA" w:rsidRPr="00A558FA" w:rsidRDefault="00A558FA" w:rsidP="00A55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A558FA" w:rsidRPr="00A558FA" w:rsidRDefault="00A558FA" w:rsidP="00A55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76" w:type="dxa"/>
          </w:tcPr>
          <w:p w:rsidR="00A558FA" w:rsidRPr="00A558FA" w:rsidRDefault="00A558FA" w:rsidP="00A55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558FA" w:rsidRPr="002910FF" w:rsidTr="003A3BA6">
        <w:tc>
          <w:tcPr>
            <w:tcW w:w="1809" w:type="dxa"/>
          </w:tcPr>
          <w:p w:rsidR="00A558FA" w:rsidRPr="00A558FA" w:rsidRDefault="00A558FA" w:rsidP="00A558F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558FA" w:rsidRPr="00A558FA" w:rsidRDefault="00A558FA" w:rsidP="00A558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558FA" w:rsidRPr="00A558FA" w:rsidRDefault="00A558FA" w:rsidP="00A558FA">
            <w:pPr>
              <w:rPr>
                <w:rFonts w:ascii="Times New Roman" w:hAnsi="Times New Roman" w:cs="Times New Roman"/>
              </w:rPr>
            </w:pPr>
            <w:r w:rsidRPr="00A558FA">
              <w:rPr>
                <w:rFonts w:ascii="Times New Roman" w:hAnsi="Times New Roman" w:cs="Times New Roman"/>
              </w:rPr>
              <w:t>W tym:</w:t>
            </w:r>
          </w:p>
          <w:p w:rsidR="00A558FA" w:rsidRPr="00A558FA" w:rsidRDefault="00A558FA" w:rsidP="00A558FA">
            <w:pPr>
              <w:rPr>
                <w:rFonts w:ascii="Times New Roman" w:hAnsi="Times New Roman" w:cs="Times New Roman"/>
              </w:rPr>
            </w:pPr>
            <w:r w:rsidRPr="00A558FA">
              <w:rPr>
                <w:rFonts w:ascii="Times New Roman" w:hAnsi="Times New Roman" w:cs="Times New Roman"/>
              </w:rPr>
              <w:t>dopuszczonych do obrony (mimo przekroczenia wskaźnika) – 1</w:t>
            </w:r>
          </w:p>
          <w:p w:rsidR="00A558FA" w:rsidRPr="00A558FA" w:rsidRDefault="00A558FA" w:rsidP="00A558FA">
            <w:pPr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>Powtórne sprawdzenie - 2</w:t>
            </w:r>
          </w:p>
          <w:p w:rsidR="00A558FA" w:rsidRPr="00A558FA" w:rsidRDefault="00A558FA" w:rsidP="00A558FA">
            <w:pPr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>Trzecie sprawdzenie - 1</w:t>
            </w:r>
          </w:p>
          <w:p w:rsidR="00A558FA" w:rsidRPr="00A558FA" w:rsidRDefault="00A558FA" w:rsidP="00A558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558FA" w:rsidRPr="00A558FA" w:rsidRDefault="00A558FA" w:rsidP="00A558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</w:tcPr>
          <w:p w:rsidR="00A558FA" w:rsidRPr="00A558FA" w:rsidRDefault="00A558FA" w:rsidP="00A558FA">
            <w:pPr>
              <w:rPr>
                <w:rFonts w:ascii="Times New Roman" w:hAnsi="Times New Roman" w:cs="Times New Roman"/>
              </w:rPr>
            </w:pPr>
            <w:r w:rsidRPr="00A558FA">
              <w:rPr>
                <w:rFonts w:ascii="Times New Roman" w:hAnsi="Times New Roman" w:cs="Times New Roman"/>
              </w:rPr>
              <w:t>W tym:</w:t>
            </w:r>
          </w:p>
          <w:p w:rsidR="00A558FA" w:rsidRPr="00A558FA" w:rsidRDefault="00A558FA" w:rsidP="00A558FA">
            <w:pPr>
              <w:rPr>
                <w:rFonts w:ascii="Times New Roman" w:hAnsi="Times New Roman" w:cs="Times New Roman"/>
              </w:rPr>
            </w:pPr>
            <w:r w:rsidRPr="00A558FA">
              <w:rPr>
                <w:rFonts w:ascii="Times New Roman" w:hAnsi="Times New Roman" w:cs="Times New Roman"/>
              </w:rPr>
              <w:t>dopuszczonych do obrony (mimo przekroczenia wskaźnika) – 1</w:t>
            </w:r>
          </w:p>
          <w:p w:rsidR="00A558FA" w:rsidRPr="00A558FA" w:rsidRDefault="00A558FA" w:rsidP="003E5914">
            <w:pPr>
              <w:rPr>
                <w:rFonts w:ascii="Times New Roman" w:hAnsi="Times New Roman" w:cs="Times New Roman"/>
                <w:b/>
              </w:rPr>
            </w:pPr>
            <w:r w:rsidRPr="00A558FA">
              <w:rPr>
                <w:rFonts w:ascii="Times New Roman" w:hAnsi="Times New Roman" w:cs="Times New Roman"/>
                <w:b/>
              </w:rPr>
              <w:t>Powtórne sprawdzenie - 1</w:t>
            </w:r>
          </w:p>
        </w:tc>
      </w:tr>
    </w:tbl>
    <w:p w:rsidR="008567EE" w:rsidRDefault="008567EE" w:rsidP="002910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8FA" w:rsidRPr="006A6D2A" w:rsidRDefault="006A6D2A" w:rsidP="006A6D2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Technologia żywności i żywienia człowieka</w:t>
      </w:r>
    </w:p>
    <w:p w:rsidR="006A6D2A" w:rsidRDefault="006A6D2A" w:rsidP="006A6D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D2A">
        <w:rPr>
          <w:rFonts w:ascii="Times New Roman" w:hAnsi="Times New Roman" w:cs="Times New Roman"/>
          <w:sz w:val="24"/>
          <w:szCs w:val="24"/>
        </w:rPr>
        <w:t xml:space="preserve">W roku 2013 na kierunku </w:t>
      </w:r>
      <w:r>
        <w:rPr>
          <w:rFonts w:ascii="Times New Roman" w:hAnsi="Times New Roman" w:cs="Times New Roman"/>
          <w:sz w:val="24"/>
          <w:szCs w:val="24"/>
        </w:rPr>
        <w:t xml:space="preserve">Technologia żywności i żywienia człowieka </w:t>
      </w:r>
      <w:r w:rsidRPr="006A6D2A">
        <w:rPr>
          <w:rFonts w:ascii="Times New Roman" w:hAnsi="Times New Roman" w:cs="Times New Roman"/>
          <w:sz w:val="24"/>
          <w:szCs w:val="24"/>
        </w:rPr>
        <w:t>do obrony</w:t>
      </w:r>
      <w:r>
        <w:rPr>
          <w:rFonts w:ascii="Times New Roman" w:hAnsi="Times New Roman" w:cs="Times New Roman"/>
          <w:sz w:val="24"/>
          <w:szCs w:val="24"/>
        </w:rPr>
        <w:t xml:space="preserve"> pracy dyplomowej przystąpiło 44 studentów, w tym 29</w:t>
      </w:r>
      <w:r w:rsidRPr="006A6D2A">
        <w:rPr>
          <w:rFonts w:ascii="Times New Roman" w:hAnsi="Times New Roman" w:cs="Times New Roman"/>
          <w:sz w:val="24"/>
          <w:szCs w:val="24"/>
        </w:rPr>
        <w:t xml:space="preserve"> osoby studiu</w:t>
      </w:r>
      <w:r>
        <w:rPr>
          <w:rFonts w:ascii="Times New Roman" w:hAnsi="Times New Roman" w:cs="Times New Roman"/>
          <w:sz w:val="24"/>
          <w:szCs w:val="24"/>
        </w:rPr>
        <w:t>jące w trybie stacjonarnych i 15</w:t>
      </w:r>
      <w:r w:rsidRPr="006A6D2A">
        <w:rPr>
          <w:rFonts w:ascii="Times New Roman" w:hAnsi="Times New Roman" w:cs="Times New Roman"/>
          <w:sz w:val="24"/>
          <w:szCs w:val="24"/>
        </w:rPr>
        <w:t xml:space="preserve"> osoby w trybie niestacjonarnym. W roku 2014 </w:t>
      </w:r>
      <w:r>
        <w:rPr>
          <w:rFonts w:ascii="Times New Roman" w:hAnsi="Times New Roman" w:cs="Times New Roman"/>
          <w:sz w:val="24"/>
          <w:szCs w:val="24"/>
        </w:rPr>
        <w:t xml:space="preserve">prace broniło </w:t>
      </w:r>
      <w:r w:rsidR="005800E0">
        <w:rPr>
          <w:rFonts w:ascii="Times New Roman" w:hAnsi="Times New Roman" w:cs="Times New Roman"/>
          <w:sz w:val="24"/>
          <w:szCs w:val="24"/>
        </w:rPr>
        <w:t>33 studentów (w tym 9 z trybu niestacjonarnego)</w:t>
      </w:r>
      <w:r w:rsidR="009E1D19">
        <w:rPr>
          <w:rFonts w:ascii="Times New Roman" w:hAnsi="Times New Roman" w:cs="Times New Roman"/>
          <w:sz w:val="24"/>
          <w:szCs w:val="24"/>
        </w:rPr>
        <w:t>.</w:t>
      </w:r>
    </w:p>
    <w:p w:rsidR="007B294C" w:rsidRPr="007B294C" w:rsidRDefault="007B294C" w:rsidP="007B2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294C" w:rsidRPr="007B294C" w:rsidRDefault="007B294C" w:rsidP="007B2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4C">
        <w:rPr>
          <w:rFonts w:ascii="Times New Roman" w:hAnsi="Times New Roman" w:cs="Times New Roman"/>
          <w:sz w:val="24"/>
          <w:szCs w:val="24"/>
        </w:rPr>
        <w:t xml:space="preserve">Tabela nr 5. Zestawienie przypadków przekroczenia wskaźników podobieństwa zawartych w procedurze </w:t>
      </w:r>
      <w:proofErr w:type="spellStart"/>
      <w:r w:rsidRPr="007B294C">
        <w:rPr>
          <w:rFonts w:ascii="Times New Roman" w:hAnsi="Times New Roman" w:cs="Times New Roman"/>
          <w:sz w:val="24"/>
          <w:szCs w:val="24"/>
        </w:rPr>
        <w:t>antyplagiatowej</w:t>
      </w:r>
      <w:proofErr w:type="spellEnd"/>
      <w:r w:rsidRPr="007B294C">
        <w:rPr>
          <w:rFonts w:ascii="Times New Roman" w:hAnsi="Times New Roman" w:cs="Times New Roman"/>
          <w:sz w:val="24"/>
          <w:szCs w:val="24"/>
        </w:rPr>
        <w:t xml:space="preserve"> dla kierunku Technologia żywności i żywienia człowieka (lata 2013 i 2014).</w:t>
      </w:r>
    </w:p>
    <w:p w:rsidR="00A558FA" w:rsidRDefault="00A558FA" w:rsidP="006A6D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809"/>
        <w:gridCol w:w="1276"/>
        <w:gridCol w:w="2693"/>
        <w:gridCol w:w="1134"/>
        <w:gridCol w:w="2376"/>
      </w:tblGrid>
      <w:tr w:rsidR="009E1D19" w:rsidRPr="002910FF" w:rsidTr="009E1D19">
        <w:tc>
          <w:tcPr>
            <w:tcW w:w="1809" w:type="dxa"/>
          </w:tcPr>
          <w:p w:rsidR="009E1D19" w:rsidRPr="009E1D19" w:rsidRDefault="009E1D19" w:rsidP="009E1D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D19"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3969" w:type="dxa"/>
            <w:gridSpan w:val="2"/>
          </w:tcPr>
          <w:p w:rsidR="009E1D19" w:rsidRPr="009E1D19" w:rsidRDefault="009E1D19" w:rsidP="009E1D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D19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3510" w:type="dxa"/>
            <w:gridSpan w:val="2"/>
          </w:tcPr>
          <w:p w:rsidR="009E1D19" w:rsidRPr="009E1D19" w:rsidRDefault="009E1D19" w:rsidP="009E1D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D1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9E1D19" w:rsidRPr="002910FF" w:rsidTr="009E1D19">
        <w:tc>
          <w:tcPr>
            <w:tcW w:w="1809" w:type="dxa"/>
          </w:tcPr>
          <w:p w:rsidR="009E1D19" w:rsidRPr="009E1D19" w:rsidRDefault="009E1D19" w:rsidP="009E1D1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E1D19" w:rsidRPr="009E1D19" w:rsidRDefault="009E1D19" w:rsidP="009E1D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D19">
              <w:rPr>
                <w:rFonts w:ascii="Times New Roman" w:hAnsi="Times New Roman" w:cs="Times New Roman"/>
                <w:b/>
              </w:rPr>
              <w:t>Przekroczony</w:t>
            </w:r>
          </w:p>
          <w:p w:rsidR="009E1D19" w:rsidRPr="009E1D19" w:rsidRDefault="009E1D19" w:rsidP="009E1D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D19">
              <w:rPr>
                <w:rFonts w:ascii="Times New Roman" w:hAnsi="Times New Roman" w:cs="Times New Roman"/>
                <w:b/>
              </w:rPr>
              <w:t>współczynnik 1</w:t>
            </w:r>
          </w:p>
        </w:tc>
        <w:tc>
          <w:tcPr>
            <w:tcW w:w="2693" w:type="dxa"/>
          </w:tcPr>
          <w:p w:rsidR="009E1D19" w:rsidRPr="009E1D19" w:rsidRDefault="009E1D19" w:rsidP="009E1D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D19">
              <w:rPr>
                <w:rFonts w:ascii="Times New Roman" w:hAnsi="Times New Roman" w:cs="Times New Roman"/>
                <w:b/>
              </w:rPr>
              <w:t>Przekroczony</w:t>
            </w:r>
          </w:p>
          <w:p w:rsidR="009E1D19" w:rsidRPr="009E1D19" w:rsidRDefault="009E1D19" w:rsidP="009E1D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D19">
              <w:rPr>
                <w:rFonts w:ascii="Times New Roman" w:hAnsi="Times New Roman" w:cs="Times New Roman"/>
                <w:b/>
              </w:rPr>
              <w:t xml:space="preserve">współczynnik </w:t>
            </w:r>
          </w:p>
          <w:p w:rsidR="009E1D19" w:rsidRPr="009E1D19" w:rsidRDefault="009E1D19" w:rsidP="009E1D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D1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9E1D19" w:rsidRPr="009E1D19" w:rsidRDefault="009E1D19" w:rsidP="009E1D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D19">
              <w:rPr>
                <w:rFonts w:ascii="Times New Roman" w:hAnsi="Times New Roman" w:cs="Times New Roman"/>
                <w:b/>
              </w:rPr>
              <w:t>Przekroczony</w:t>
            </w:r>
          </w:p>
          <w:p w:rsidR="009E1D19" w:rsidRPr="009E1D19" w:rsidRDefault="009E1D19" w:rsidP="009E1D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D19">
              <w:rPr>
                <w:rFonts w:ascii="Times New Roman" w:hAnsi="Times New Roman" w:cs="Times New Roman"/>
                <w:b/>
              </w:rPr>
              <w:t>współczynnik 1</w:t>
            </w:r>
          </w:p>
        </w:tc>
        <w:tc>
          <w:tcPr>
            <w:tcW w:w="2376" w:type="dxa"/>
          </w:tcPr>
          <w:p w:rsidR="009E1D19" w:rsidRPr="009E1D19" w:rsidRDefault="009E1D19" w:rsidP="009E1D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D19">
              <w:rPr>
                <w:rFonts w:ascii="Times New Roman" w:hAnsi="Times New Roman" w:cs="Times New Roman"/>
                <w:b/>
              </w:rPr>
              <w:t>Przekroczony</w:t>
            </w:r>
          </w:p>
          <w:p w:rsidR="009E1D19" w:rsidRPr="009E1D19" w:rsidRDefault="009E1D19" w:rsidP="009E1D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D19">
              <w:rPr>
                <w:rFonts w:ascii="Times New Roman" w:hAnsi="Times New Roman" w:cs="Times New Roman"/>
                <w:b/>
              </w:rPr>
              <w:t>współczynnik 2</w:t>
            </w:r>
          </w:p>
        </w:tc>
      </w:tr>
      <w:tr w:rsidR="009E1D19" w:rsidRPr="002910FF" w:rsidTr="009E1D19">
        <w:tc>
          <w:tcPr>
            <w:tcW w:w="1809" w:type="dxa"/>
          </w:tcPr>
          <w:p w:rsidR="009E1D19" w:rsidRDefault="009E1D19" w:rsidP="009E1D19">
            <w:pPr>
              <w:rPr>
                <w:rFonts w:ascii="Times New Roman" w:hAnsi="Times New Roman" w:cs="Times New Roman"/>
                <w:b/>
              </w:rPr>
            </w:pPr>
            <w:r w:rsidRPr="009E1D19">
              <w:rPr>
                <w:rFonts w:ascii="Times New Roman" w:hAnsi="Times New Roman" w:cs="Times New Roman"/>
                <w:b/>
              </w:rPr>
              <w:t>Technologia żywności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E1D19" w:rsidRPr="009E1D19" w:rsidRDefault="009E1D19" w:rsidP="009E1D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 żywienia </w:t>
            </w:r>
            <w:r w:rsidRPr="009E1D19">
              <w:rPr>
                <w:rFonts w:ascii="Times New Roman" w:hAnsi="Times New Roman" w:cs="Times New Roman"/>
                <w:b/>
              </w:rPr>
              <w:t>człowieka</w:t>
            </w:r>
          </w:p>
          <w:p w:rsidR="009E1D19" w:rsidRPr="009E1D19" w:rsidRDefault="009E1D19" w:rsidP="009E1D1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E1D19" w:rsidRPr="009E1D19" w:rsidRDefault="009E1D19" w:rsidP="009E1D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D1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93" w:type="dxa"/>
          </w:tcPr>
          <w:p w:rsidR="009E1D19" w:rsidRPr="009E1D19" w:rsidRDefault="009E1D19" w:rsidP="009E1D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D1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9E1D19" w:rsidRPr="009E1D19" w:rsidRDefault="009E1D19" w:rsidP="009E1D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D1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76" w:type="dxa"/>
          </w:tcPr>
          <w:p w:rsidR="009E1D19" w:rsidRPr="009E1D19" w:rsidRDefault="009E1D19" w:rsidP="009E1D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D19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E1D19" w:rsidRPr="002910FF" w:rsidTr="009E1D19">
        <w:tc>
          <w:tcPr>
            <w:tcW w:w="1809" w:type="dxa"/>
          </w:tcPr>
          <w:p w:rsidR="009E1D19" w:rsidRPr="009E1D19" w:rsidRDefault="009E1D19" w:rsidP="009E1D1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E1D19" w:rsidRPr="009E1D19" w:rsidRDefault="009E1D19" w:rsidP="009E1D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9E1D19" w:rsidRPr="009E1D19" w:rsidRDefault="009E1D19" w:rsidP="009E1D19">
            <w:pPr>
              <w:rPr>
                <w:rFonts w:ascii="Times New Roman" w:hAnsi="Times New Roman" w:cs="Times New Roman"/>
              </w:rPr>
            </w:pPr>
            <w:r w:rsidRPr="009E1D19">
              <w:rPr>
                <w:rFonts w:ascii="Times New Roman" w:hAnsi="Times New Roman" w:cs="Times New Roman"/>
              </w:rPr>
              <w:t>W tym:</w:t>
            </w:r>
          </w:p>
          <w:p w:rsidR="009E1D19" w:rsidRPr="009E1D19" w:rsidRDefault="009E1D19" w:rsidP="009E1D19">
            <w:pPr>
              <w:rPr>
                <w:rFonts w:ascii="Times New Roman" w:hAnsi="Times New Roman" w:cs="Times New Roman"/>
              </w:rPr>
            </w:pPr>
            <w:r w:rsidRPr="009E1D19">
              <w:rPr>
                <w:rFonts w:ascii="Times New Roman" w:hAnsi="Times New Roman" w:cs="Times New Roman"/>
              </w:rPr>
              <w:t>dopuszczonych do obrony (mimo przekroczenia wskaźnika)  – 3</w:t>
            </w:r>
          </w:p>
          <w:p w:rsidR="009E1D19" w:rsidRPr="009E1D19" w:rsidRDefault="009E1D19" w:rsidP="009E1D19">
            <w:pPr>
              <w:rPr>
                <w:rFonts w:ascii="Times New Roman" w:hAnsi="Times New Roman" w:cs="Times New Roman"/>
                <w:b/>
              </w:rPr>
            </w:pPr>
            <w:r w:rsidRPr="009E1D19">
              <w:rPr>
                <w:rFonts w:ascii="Times New Roman" w:hAnsi="Times New Roman" w:cs="Times New Roman"/>
                <w:b/>
              </w:rPr>
              <w:lastRenderedPageBreak/>
              <w:t>Powtórne sprawdzenie - 2</w:t>
            </w:r>
          </w:p>
          <w:p w:rsidR="009E1D19" w:rsidRPr="009E1D19" w:rsidRDefault="009E1D19" w:rsidP="009E1D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E1D19" w:rsidRPr="009E1D19" w:rsidRDefault="009E1D19" w:rsidP="009E1D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</w:tcPr>
          <w:p w:rsidR="009E1D19" w:rsidRPr="009E1D19" w:rsidRDefault="009E1D19" w:rsidP="009E1D19">
            <w:pPr>
              <w:rPr>
                <w:rFonts w:ascii="Times New Roman" w:hAnsi="Times New Roman" w:cs="Times New Roman"/>
              </w:rPr>
            </w:pPr>
            <w:r w:rsidRPr="009E1D19">
              <w:rPr>
                <w:rFonts w:ascii="Times New Roman" w:hAnsi="Times New Roman" w:cs="Times New Roman"/>
              </w:rPr>
              <w:t>W tym:</w:t>
            </w:r>
          </w:p>
          <w:p w:rsidR="009E1D19" w:rsidRPr="009E1D19" w:rsidRDefault="009E1D19" w:rsidP="009E1D19">
            <w:pPr>
              <w:rPr>
                <w:rFonts w:ascii="Times New Roman" w:hAnsi="Times New Roman" w:cs="Times New Roman"/>
              </w:rPr>
            </w:pPr>
            <w:r w:rsidRPr="009E1D19">
              <w:rPr>
                <w:rFonts w:ascii="Times New Roman" w:hAnsi="Times New Roman" w:cs="Times New Roman"/>
              </w:rPr>
              <w:t xml:space="preserve">dopuszczonych do obrony (mimo przekroczenia </w:t>
            </w:r>
            <w:r w:rsidRPr="009E1D19">
              <w:rPr>
                <w:rFonts w:ascii="Times New Roman" w:hAnsi="Times New Roman" w:cs="Times New Roman"/>
              </w:rPr>
              <w:lastRenderedPageBreak/>
              <w:t>wskaźnika) – 3</w:t>
            </w:r>
          </w:p>
          <w:p w:rsidR="009E1D19" w:rsidRPr="009E1D19" w:rsidRDefault="009E1D19" w:rsidP="009E1D19">
            <w:pPr>
              <w:rPr>
                <w:rFonts w:ascii="Times New Roman" w:hAnsi="Times New Roman" w:cs="Times New Roman"/>
                <w:b/>
              </w:rPr>
            </w:pPr>
            <w:r w:rsidRPr="009E1D19">
              <w:rPr>
                <w:rFonts w:ascii="Times New Roman" w:hAnsi="Times New Roman" w:cs="Times New Roman"/>
                <w:b/>
              </w:rPr>
              <w:t>Powtórne sprawdzenie - 3</w:t>
            </w:r>
          </w:p>
          <w:p w:rsidR="009E1D19" w:rsidRPr="009E1D19" w:rsidRDefault="009E1D19" w:rsidP="009E1D19">
            <w:pPr>
              <w:rPr>
                <w:rFonts w:ascii="Times New Roman" w:hAnsi="Times New Roman" w:cs="Times New Roman"/>
              </w:rPr>
            </w:pPr>
            <w:r w:rsidRPr="009E1D19">
              <w:rPr>
                <w:rFonts w:ascii="Times New Roman" w:hAnsi="Times New Roman" w:cs="Times New Roman"/>
              </w:rPr>
              <w:t>dopuszczonych do obrony (mimo przekroczenia wskaźnika) – 2</w:t>
            </w:r>
          </w:p>
          <w:p w:rsidR="009E1D19" w:rsidRPr="009E1D19" w:rsidRDefault="009E1D19" w:rsidP="009E1D1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558FA" w:rsidRDefault="00A558FA" w:rsidP="002910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4B8" w:rsidRPr="00536A6F" w:rsidRDefault="002464B8" w:rsidP="002464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A6F">
        <w:rPr>
          <w:rFonts w:ascii="Times New Roman" w:hAnsi="Times New Roman" w:cs="Times New Roman"/>
          <w:b/>
          <w:sz w:val="24"/>
          <w:szCs w:val="24"/>
        </w:rPr>
        <w:t>W roku 2013</w:t>
      </w:r>
      <w:r>
        <w:rPr>
          <w:rFonts w:ascii="Times New Roman" w:hAnsi="Times New Roman" w:cs="Times New Roman"/>
          <w:sz w:val="24"/>
          <w:szCs w:val="24"/>
        </w:rPr>
        <w:t xml:space="preserve"> na 44</w:t>
      </w:r>
      <w:r w:rsidRPr="00536A6F">
        <w:rPr>
          <w:rFonts w:ascii="Times New Roman" w:hAnsi="Times New Roman" w:cs="Times New Roman"/>
          <w:sz w:val="24"/>
          <w:szCs w:val="24"/>
        </w:rPr>
        <w:t xml:space="preserve"> prac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36A6F">
        <w:rPr>
          <w:rFonts w:ascii="Times New Roman" w:hAnsi="Times New Roman" w:cs="Times New Roman"/>
          <w:sz w:val="24"/>
          <w:szCs w:val="24"/>
        </w:rPr>
        <w:t xml:space="preserve">, które zostały obronione na kierunku </w:t>
      </w:r>
      <w:r w:rsidR="00220AEE" w:rsidRPr="007B294C">
        <w:rPr>
          <w:rFonts w:ascii="Times New Roman" w:hAnsi="Times New Roman" w:cs="Times New Roman"/>
          <w:sz w:val="24"/>
          <w:szCs w:val="24"/>
        </w:rPr>
        <w:t xml:space="preserve">Technologia żywności i żywienia człowieka </w:t>
      </w:r>
      <w:r w:rsidR="00220AEE">
        <w:rPr>
          <w:rFonts w:ascii="Times New Roman" w:hAnsi="Times New Roman" w:cs="Times New Roman"/>
          <w:sz w:val="24"/>
          <w:szCs w:val="24"/>
        </w:rPr>
        <w:t>przypada 5 prac</w:t>
      </w:r>
      <w:r>
        <w:rPr>
          <w:rFonts w:ascii="Times New Roman" w:hAnsi="Times New Roman" w:cs="Times New Roman"/>
          <w:sz w:val="24"/>
          <w:szCs w:val="24"/>
        </w:rPr>
        <w:t xml:space="preserve">, w których 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antyplagiatowy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wykazał przekroczenie wskaźnika 2 (stanowi to </w:t>
      </w:r>
      <w:r w:rsidR="00220AEE">
        <w:rPr>
          <w:rFonts w:ascii="Times New Roman" w:hAnsi="Times New Roman" w:cs="Times New Roman"/>
          <w:sz w:val="24"/>
          <w:szCs w:val="24"/>
        </w:rPr>
        <w:t xml:space="preserve">11,3 </w:t>
      </w:r>
      <w:r>
        <w:rPr>
          <w:rFonts w:ascii="Times New Roman" w:hAnsi="Times New Roman" w:cs="Times New Roman"/>
          <w:sz w:val="24"/>
          <w:szCs w:val="24"/>
        </w:rPr>
        <w:t>% prac)</w:t>
      </w:r>
      <w:r w:rsidR="00220A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 analizie promotorów liczba ta </w:t>
      </w:r>
      <w:r w:rsidR="00220AEE">
        <w:rPr>
          <w:rFonts w:ascii="Times New Roman" w:hAnsi="Times New Roman" w:cs="Times New Roman"/>
          <w:sz w:val="24"/>
          <w:szCs w:val="24"/>
        </w:rPr>
        <w:t>spadła o 3</w:t>
      </w:r>
      <w:r>
        <w:rPr>
          <w:rFonts w:ascii="Times New Roman" w:hAnsi="Times New Roman" w:cs="Times New Roman"/>
          <w:sz w:val="24"/>
          <w:szCs w:val="24"/>
        </w:rPr>
        <w:t xml:space="preserve">, co </w:t>
      </w:r>
      <w:r w:rsidR="00220AEE">
        <w:rPr>
          <w:rFonts w:ascii="Times New Roman" w:hAnsi="Times New Roman" w:cs="Times New Roman"/>
          <w:sz w:val="24"/>
          <w:szCs w:val="24"/>
        </w:rPr>
        <w:t>oznacza, że tylko 2</w:t>
      </w:r>
      <w:r>
        <w:rPr>
          <w:rFonts w:ascii="Times New Roman" w:hAnsi="Times New Roman" w:cs="Times New Roman"/>
          <w:sz w:val="24"/>
          <w:szCs w:val="24"/>
        </w:rPr>
        <w:t xml:space="preserve"> prac</w:t>
      </w:r>
      <w:r w:rsidR="00220AEE">
        <w:rPr>
          <w:rFonts w:ascii="Times New Roman" w:hAnsi="Times New Roman" w:cs="Times New Roman"/>
          <w:sz w:val="24"/>
          <w:szCs w:val="24"/>
        </w:rPr>
        <w:t>e wymagały ponownego sprawdzenia.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4B8" w:rsidRDefault="002464B8" w:rsidP="002464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roku 2014 </w:t>
      </w:r>
      <w:r w:rsidR="00822397">
        <w:rPr>
          <w:rFonts w:ascii="Times New Roman" w:hAnsi="Times New Roman" w:cs="Times New Roman"/>
          <w:sz w:val="24"/>
          <w:szCs w:val="24"/>
        </w:rPr>
        <w:t>na 33</w:t>
      </w:r>
      <w:r w:rsidRPr="004643BA">
        <w:rPr>
          <w:rFonts w:ascii="Times New Roman" w:hAnsi="Times New Roman" w:cs="Times New Roman"/>
          <w:sz w:val="24"/>
          <w:szCs w:val="24"/>
        </w:rPr>
        <w:t xml:space="preserve"> prac</w:t>
      </w:r>
      <w:r w:rsidR="00822397">
        <w:rPr>
          <w:rFonts w:ascii="Times New Roman" w:hAnsi="Times New Roman" w:cs="Times New Roman"/>
          <w:sz w:val="24"/>
          <w:szCs w:val="24"/>
        </w:rPr>
        <w:t>e</w:t>
      </w:r>
      <w:r w:rsidRPr="004643BA">
        <w:rPr>
          <w:rFonts w:ascii="Times New Roman" w:hAnsi="Times New Roman" w:cs="Times New Roman"/>
          <w:sz w:val="24"/>
          <w:szCs w:val="24"/>
        </w:rPr>
        <w:t>,</w:t>
      </w:r>
      <w:r w:rsidRPr="006162DF">
        <w:rPr>
          <w:rFonts w:ascii="Times New Roman" w:hAnsi="Times New Roman" w:cs="Times New Roman"/>
          <w:sz w:val="24"/>
          <w:szCs w:val="24"/>
        </w:rPr>
        <w:t xml:space="preserve"> które zostały obronione na analizowanym kierunku przypada</w:t>
      </w:r>
      <w:r w:rsidR="00822397">
        <w:rPr>
          <w:rFonts w:ascii="Times New Roman" w:hAnsi="Times New Roman" w:cs="Times New Roman"/>
          <w:sz w:val="24"/>
          <w:szCs w:val="24"/>
        </w:rPr>
        <w:t xml:space="preserve"> 6 przekraczających współczynnik 2 (18,2</w:t>
      </w:r>
      <w:r>
        <w:rPr>
          <w:rFonts w:ascii="Times New Roman" w:hAnsi="Times New Roman" w:cs="Times New Roman"/>
          <w:sz w:val="24"/>
          <w:szCs w:val="24"/>
        </w:rPr>
        <w:t>% ogółu prac)</w:t>
      </w:r>
      <w:r w:rsidR="00E90C97">
        <w:rPr>
          <w:rFonts w:ascii="Times New Roman" w:hAnsi="Times New Roman" w:cs="Times New Roman"/>
          <w:sz w:val="24"/>
          <w:szCs w:val="24"/>
        </w:rPr>
        <w:t xml:space="preserve"> i 1 praca</w:t>
      </w:r>
      <w:r>
        <w:rPr>
          <w:rFonts w:ascii="Times New Roman" w:hAnsi="Times New Roman" w:cs="Times New Roman"/>
          <w:sz w:val="24"/>
          <w:szCs w:val="24"/>
        </w:rPr>
        <w:t xml:space="preserve"> przekraczają</w:t>
      </w:r>
      <w:r w:rsidR="00E90C97">
        <w:rPr>
          <w:rFonts w:ascii="Times New Roman" w:hAnsi="Times New Roman" w:cs="Times New Roman"/>
          <w:sz w:val="24"/>
          <w:szCs w:val="24"/>
        </w:rPr>
        <w:t>ca wartość współczynnika 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60741">
        <w:rPr>
          <w:rFonts w:ascii="Times New Roman" w:hAnsi="Times New Roman" w:cs="Times New Roman"/>
          <w:sz w:val="24"/>
          <w:szCs w:val="24"/>
        </w:rPr>
        <w:t xml:space="preserve">3% </w:t>
      </w:r>
      <w:r>
        <w:rPr>
          <w:rFonts w:ascii="Times New Roman" w:hAnsi="Times New Roman" w:cs="Times New Roman"/>
          <w:sz w:val="24"/>
          <w:szCs w:val="24"/>
        </w:rPr>
        <w:t>wartości ogółu prac obronionych na kierunku). Po analizie pr</w:t>
      </w:r>
      <w:r w:rsidR="00F40C50">
        <w:rPr>
          <w:rFonts w:ascii="Times New Roman" w:hAnsi="Times New Roman" w:cs="Times New Roman"/>
          <w:sz w:val="24"/>
          <w:szCs w:val="24"/>
        </w:rPr>
        <w:t>omotorów do obrony dopuszczono 3</w:t>
      </w:r>
      <w:r>
        <w:rPr>
          <w:rFonts w:ascii="Times New Roman" w:hAnsi="Times New Roman" w:cs="Times New Roman"/>
          <w:sz w:val="24"/>
          <w:szCs w:val="24"/>
        </w:rPr>
        <w:t xml:space="preserve"> prac</w:t>
      </w:r>
      <w:r w:rsidR="00F40C5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co oznacza, że do powt</w:t>
      </w:r>
      <w:r w:rsidR="00F40C50">
        <w:rPr>
          <w:rFonts w:ascii="Times New Roman" w:hAnsi="Times New Roman" w:cs="Times New Roman"/>
          <w:sz w:val="24"/>
          <w:szCs w:val="24"/>
        </w:rPr>
        <w:t>órnego sprawdzenia skierowano tylko 3</w:t>
      </w:r>
      <w:r>
        <w:rPr>
          <w:rFonts w:ascii="Times New Roman" w:hAnsi="Times New Roman" w:cs="Times New Roman"/>
          <w:sz w:val="24"/>
          <w:szCs w:val="24"/>
        </w:rPr>
        <w:t xml:space="preserve"> prac</w:t>
      </w:r>
      <w:r w:rsidR="00F40C50">
        <w:rPr>
          <w:rFonts w:ascii="Times New Roman" w:hAnsi="Times New Roman" w:cs="Times New Roman"/>
          <w:sz w:val="24"/>
          <w:szCs w:val="24"/>
        </w:rPr>
        <w:t>e.</w:t>
      </w:r>
      <w:r w:rsidR="000F20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4B8" w:rsidRDefault="002464B8" w:rsidP="002910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4B8" w:rsidRDefault="000F2055" w:rsidP="000F205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Pozostałe kierunki</w:t>
      </w:r>
    </w:p>
    <w:p w:rsidR="000F2055" w:rsidRDefault="000F2055" w:rsidP="000F20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Automatyka i robotyka – </w:t>
      </w:r>
      <w:r w:rsidRPr="000F2055">
        <w:rPr>
          <w:rFonts w:ascii="Times New Roman" w:hAnsi="Times New Roman" w:cs="Times New Roman"/>
          <w:sz w:val="24"/>
          <w:szCs w:val="24"/>
        </w:rPr>
        <w:t xml:space="preserve">w roku </w:t>
      </w:r>
      <w:r w:rsidRPr="00787BF4">
        <w:rPr>
          <w:rFonts w:ascii="Times New Roman" w:hAnsi="Times New Roman" w:cs="Times New Roman"/>
          <w:b/>
          <w:sz w:val="24"/>
          <w:szCs w:val="24"/>
        </w:rPr>
        <w:t>2013</w:t>
      </w:r>
      <w:r w:rsidR="00EB688B">
        <w:rPr>
          <w:rFonts w:ascii="Times New Roman" w:hAnsi="Times New Roman" w:cs="Times New Roman"/>
          <w:sz w:val="24"/>
          <w:szCs w:val="24"/>
        </w:rPr>
        <w:t xml:space="preserve"> na 30</w:t>
      </w:r>
      <w:r w:rsidRPr="000F2055">
        <w:rPr>
          <w:rFonts w:ascii="Times New Roman" w:hAnsi="Times New Roman" w:cs="Times New Roman"/>
          <w:sz w:val="24"/>
          <w:szCs w:val="24"/>
        </w:rPr>
        <w:t xml:space="preserve"> obronionych prac przypadają 3, w których odnotowano przekroczenie współczynnika 2 (wszystkie zostały dopuszczone do obrony przez promotorów)</w:t>
      </w:r>
      <w:r>
        <w:rPr>
          <w:rFonts w:ascii="Times New Roman" w:hAnsi="Times New Roman" w:cs="Times New Roman"/>
          <w:sz w:val="24"/>
          <w:szCs w:val="24"/>
        </w:rPr>
        <w:t xml:space="preserve">. W roku </w:t>
      </w:r>
      <w:r w:rsidRPr="00787BF4">
        <w:rPr>
          <w:rFonts w:ascii="Times New Roman" w:hAnsi="Times New Roman" w:cs="Times New Roman"/>
          <w:b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na 25 obronionych prac nie odnotowano żadnego przypadku naruszenia zasady samodzielnego przygotowania prac.</w:t>
      </w:r>
    </w:p>
    <w:p w:rsidR="000F2055" w:rsidRDefault="000F2055" w:rsidP="000F20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F4">
        <w:rPr>
          <w:rFonts w:ascii="Times New Roman" w:hAnsi="Times New Roman" w:cs="Times New Roman"/>
          <w:b/>
          <w:sz w:val="24"/>
          <w:szCs w:val="24"/>
        </w:rPr>
        <w:t>Informatyka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B688B" w:rsidRPr="000F2055">
        <w:rPr>
          <w:rFonts w:ascii="Times New Roman" w:hAnsi="Times New Roman" w:cs="Times New Roman"/>
          <w:sz w:val="24"/>
          <w:szCs w:val="24"/>
        </w:rPr>
        <w:t xml:space="preserve">w roku </w:t>
      </w:r>
      <w:r w:rsidR="00EB688B" w:rsidRPr="00787BF4">
        <w:rPr>
          <w:rFonts w:ascii="Times New Roman" w:hAnsi="Times New Roman" w:cs="Times New Roman"/>
          <w:b/>
          <w:sz w:val="24"/>
          <w:szCs w:val="24"/>
        </w:rPr>
        <w:t>2013</w:t>
      </w:r>
      <w:r w:rsidR="00EB688B" w:rsidRPr="000F2055">
        <w:rPr>
          <w:rFonts w:ascii="Times New Roman" w:hAnsi="Times New Roman" w:cs="Times New Roman"/>
          <w:sz w:val="24"/>
          <w:szCs w:val="24"/>
        </w:rPr>
        <w:t xml:space="preserve"> n</w:t>
      </w:r>
      <w:r w:rsidR="00EB688B">
        <w:rPr>
          <w:rFonts w:ascii="Times New Roman" w:hAnsi="Times New Roman" w:cs="Times New Roman"/>
          <w:sz w:val="24"/>
          <w:szCs w:val="24"/>
        </w:rPr>
        <w:t>a 36 obronionych prac przypada 5</w:t>
      </w:r>
      <w:r w:rsidR="00EB688B" w:rsidRPr="000F2055">
        <w:rPr>
          <w:rFonts w:ascii="Times New Roman" w:hAnsi="Times New Roman" w:cs="Times New Roman"/>
          <w:sz w:val="24"/>
          <w:szCs w:val="24"/>
        </w:rPr>
        <w:t>, w których odnotowano przekroczenie współczynnika 2 (wszystkie zostały dopuszczone do obrony przez promotorów)</w:t>
      </w:r>
      <w:r w:rsidR="00EB688B">
        <w:rPr>
          <w:rFonts w:ascii="Times New Roman" w:hAnsi="Times New Roman" w:cs="Times New Roman"/>
          <w:sz w:val="24"/>
          <w:szCs w:val="24"/>
        </w:rPr>
        <w:t xml:space="preserve">. W roku </w:t>
      </w:r>
      <w:r w:rsidR="00EB688B" w:rsidRPr="00787BF4">
        <w:rPr>
          <w:rFonts w:ascii="Times New Roman" w:hAnsi="Times New Roman" w:cs="Times New Roman"/>
          <w:b/>
          <w:sz w:val="24"/>
          <w:szCs w:val="24"/>
        </w:rPr>
        <w:t>2014</w:t>
      </w:r>
      <w:r w:rsidR="00EB688B">
        <w:rPr>
          <w:rFonts w:ascii="Times New Roman" w:hAnsi="Times New Roman" w:cs="Times New Roman"/>
          <w:sz w:val="24"/>
          <w:szCs w:val="24"/>
        </w:rPr>
        <w:t xml:space="preserve"> na 38 obronionych prac nie odnotowano żadnego przypadku naruszenia zasady samodzielnego przygotowania prac.</w:t>
      </w:r>
    </w:p>
    <w:p w:rsidR="006E5664" w:rsidRDefault="006E5664" w:rsidP="000F20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B90">
        <w:rPr>
          <w:rFonts w:ascii="Times New Roman" w:hAnsi="Times New Roman" w:cs="Times New Roman"/>
          <w:b/>
          <w:sz w:val="24"/>
          <w:szCs w:val="24"/>
        </w:rPr>
        <w:t>Filologia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B9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B90">
        <w:rPr>
          <w:rFonts w:ascii="Times New Roman" w:hAnsi="Times New Roman" w:cs="Times New Roman"/>
          <w:sz w:val="24"/>
          <w:szCs w:val="24"/>
        </w:rPr>
        <w:t>pierwsze obrony miały miejsce w roku 2014. Do obrony przystąpiło 28 studentów.</w:t>
      </w:r>
      <w:r w:rsidR="007A57F9">
        <w:rPr>
          <w:rFonts w:ascii="Times New Roman" w:hAnsi="Times New Roman" w:cs="Times New Roman"/>
          <w:sz w:val="24"/>
          <w:szCs w:val="24"/>
        </w:rPr>
        <w:t xml:space="preserve"> W przypadku 5 prac</w:t>
      </w:r>
      <w:r w:rsidR="007A57F9" w:rsidRPr="000F2055">
        <w:rPr>
          <w:rFonts w:ascii="Times New Roman" w:hAnsi="Times New Roman" w:cs="Times New Roman"/>
          <w:sz w:val="24"/>
          <w:szCs w:val="24"/>
        </w:rPr>
        <w:t>, w których odnotowano</w:t>
      </w:r>
      <w:r w:rsidR="003A2EF5">
        <w:rPr>
          <w:rFonts w:ascii="Times New Roman" w:hAnsi="Times New Roman" w:cs="Times New Roman"/>
          <w:sz w:val="24"/>
          <w:szCs w:val="24"/>
        </w:rPr>
        <w:t xml:space="preserve"> przekroczenie współczynnika 2 promotorzy uznali prace za samodzielne i dopuścili do obrony</w:t>
      </w:r>
      <w:r w:rsidR="005D6D34">
        <w:rPr>
          <w:rFonts w:ascii="Times New Roman" w:hAnsi="Times New Roman" w:cs="Times New Roman"/>
          <w:sz w:val="24"/>
          <w:szCs w:val="24"/>
        </w:rPr>
        <w:t>.</w:t>
      </w:r>
    </w:p>
    <w:p w:rsidR="00D8533B" w:rsidRPr="002910FF" w:rsidRDefault="00D8533B" w:rsidP="002910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33B" w:rsidRPr="005D6D34" w:rsidRDefault="005D6D34" w:rsidP="002910F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6D34">
        <w:rPr>
          <w:rFonts w:ascii="Times New Roman" w:hAnsi="Times New Roman" w:cs="Times New Roman"/>
          <w:b/>
          <w:sz w:val="24"/>
          <w:szCs w:val="24"/>
        </w:rPr>
        <w:t>Wnioski:</w:t>
      </w:r>
    </w:p>
    <w:p w:rsidR="005D6D34" w:rsidRDefault="005D6D34" w:rsidP="000823F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Analizie poddano stosunkowo krótki czas (2 lata), jednak można na podstawie zebranych danych ostrożnie wnioskować, że skala przekroczeń dopuszczonych w procedurze przekroczeń zapożyczeń jest </w:t>
      </w:r>
      <w:r w:rsidR="000823FD">
        <w:rPr>
          <w:rFonts w:ascii="Times New Roman" w:hAnsi="Times New Roman" w:cs="Times New Roman"/>
          <w:sz w:val="24"/>
          <w:szCs w:val="24"/>
        </w:rPr>
        <w:t xml:space="preserve">na danym kierunku studiów </w:t>
      </w:r>
      <w:r>
        <w:rPr>
          <w:rFonts w:ascii="Times New Roman" w:hAnsi="Times New Roman" w:cs="Times New Roman"/>
          <w:sz w:val="24"/>
          <w:szCs w:val="24"/>
        </w:rPr>
        <w:t>podobna w obu badanych latach. Nie można stwierdzić ani tendencji rosnącej, ani malejącej.</w:t>
      </w:r>
    </w:p>
    <w:p w:rsidR="000823FD" w:rsidRPr="000823FD" w:rsidRDefault="000823FD" w:rsidP="000823F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Najwięcej prac budzących wątpliwości co do ich samodzielności zidentyfikowano w Instytucie Przedsiębiorczości. N</w:t>
      </w:r>
      <w:r w:rsidRPr="000823FD">
        <w:rPr>
          <w:rFonts w:ascii="Times New Roman" w:hAnsi="Times New Roman" w:cs="Times New Roman"/>
          <w:sz w:val="24"/>
          <w:szCs w:val="24"/>
        </w:rPr>
        <w:t>a pewno wymaga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Pr="000823FD">
        <w:rPr>
          <w:rFonts w:ascii="Times New Roman" w:hAnsi="Times New Roman" w:cs="Times New Roman"/>
          <w:sz w:val="24"/>
          <w:szCs w:val="24"/>
        </w:rPr>
        <w:t xml:space="preserve"> pogłębionej analizy Instytutowej Komisji ds. Jakości Kształcenia.</w:t>
      </w:r>
    </w:p>
    <w:p w:rsidR="000823FD" w:rsidRDefault="007714B2" w:rsidP="000823F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 wnioskować,</w:t>
      </w:r>
      <w:r w:rsidR="00424422">
        <w:rPr>
          <w:rFonts w:ascii="Times New Roman" w:hAnsi="Times New Roman" w:cs="Times New Roman"/>
          <w:sz w:val="24"/>
          <w:szCs w:val="24"/>
        </w:rPr>
        <w:t xml:space="preserve"> że</w:t>
      </w:r>
      <w:r>
        <w:rPr>
          <w:rFonts w:ascii="Times New Roman" w:hAnsi="Times New Roman" w:cs="Times New Roman"/>
          <w:sz w:val="24"/>
          <w:szCs w:val="24"/>
        </w:rPr>
        <w:t xml:space="preserve"> procedura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r w:rsidR="00424422">
        <w:rPr>
          <w:rFonts w:ascii="Times New Roman" w:hAnsi="Times New Roman" w:cs="Times New Roman"/>
          <w:sz w:val="24"/>
          <w:szCs w:val="24"/>
        </w:rPr>
        <w:t>typlagiatowa</w:t>
      </w:r>
      <w:proofErr w:type="spellEnd"/>
      <w:r w:rsidR="00424422">
        <w:rPr>
          <w:rFonts w:ascii="Times New Roman" w:hAnsi="Times New Roman" w:cs="Times New Roman"/>
          <w:sz w:val="24"/>
          <w:szCs w:val="24"/>
        </w:rPr>
        <w:t xml:space="preserve"> spełnia swoją rolę. Za wartościowy należy uznać ten punkt, który pozostawia</w:t>
      </w:r>
      <w:r>
        <w:rPr>
          <w:rFonts w:ascii="Times New Roman" w:hAnsi="Times New Roman" w:cs="Times New Roman"/>
          <w:sz w:val="24"/>
          <w:szCs w:val="24"/>
        </w:rPr>
        <w:t xml:space="preserve"> duże kompetencje promotorom prac</w:t>
      </w:r>
      <w:r w:rsidR="00424422">
        <w:rPr>
          <w:rFonts w:ascii="Times New Roman" w:hAnsi="Times New Roman" w:cs="Times New Roman"/>
          <w:sz w:val="24"/>
          <w:szCs w:val="24"/>
        </w:rPr>
        <w:t xml:space="preserve"> w zakresie oceny ich oryginalności</w:t>
      </w:r>
      <w:r>
        <w:rPr>
          <w:rFonts w:ascii="Times New Roman" w:hAnsi="Times New Roman" w:cs="Times New Roman"/>
          <w:sz w:val="24"/>
          <w:szCs w:val="24"/>
        </w:rPr>
        <w:t>. W skali</w:t>
      </w:r>
      <w:r w:rsidR="00424422">
        <w:rPr>
          <w:rFonts w:ascii="Times New Roman" w:hAnsi="Times New Roman" w:cs="Times New Roman"/>
          <w:sz w:val="24"/>
          <w:szCs w:val="24"/>
        </w:rPr>
        <w:t xml:space="preserve"> całej</w:t>
      </w:r>
      <w:r>
        <w:rPr>
          <w:rFonts w:ascii="Times New Roman" w:hAnsi="Times New Roman" w:cs="Times New Roman"/>
          <w:sz w:val="24"/>
          <w:szCs w:val="24"/>
        </w:rPr>
        <w:t xml:space="preserve"> uczelni w roku 2013 aż w 29 przypadkach promotorzy dopuścili do obrony prace, w których system wskazywał na nadmierne czy niedozwolone zapożyczenia. </w:t>
      </w:r>
      <w:r w:rsidR="00424422">
        <w:rPr>
          <w:rFonts w:ascii="Times New Roman" w:hAnsi="Times New Roman" w:cs="Times New Roman"/>
          <w:sz w:val="24"/>
          <w:szCs w:val="24"/>
        </w:rPr>
        <w:t>W roku 2014 liczba ta była jeszcze większa: 32 prace.</w:t>
      </w:r>
    </w:p>
    <w:p w:rsidR="00424422" w:rsidRPr="005D6D34" w:rsidRDefault="005140CE" w:rsidP="000823F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Sprawdzenie </w:t>
      </w:r>
      <w:r w:rsidR="00424422">
        <w:rPr>
          <w:rFonts w:ascii="Times New Roman" w:hAnsi="Times New Roman" w:cs="Times New Roman"/>
          <w:sz w:val="24"/>
          <w:szCs w:val="24"/>
        </w:rPr>
        <w:t xml:space="preserve">działania procedury </w:t>
      </w:r>
      <w:proofErr w:type="spellStart"/>
      <w:r w:rsidR="00424422">
        <w:rPr>
          <w:rFonts w:ascii="Times New Roman" w:hAnsi="Times New Roman" w:cs="Times New Roman"/>
          <w:sz w:val="24"/>
          <w:szCs w:val="24"/>
        </w:rPr>
        <w:t>antyplagiatowej</w:t>
      </w:r>
      <w:proofErr w:type="spellEnd"/>
      <w:r w:rsidR="00424422">
        <w:rPr>
          <w:rFonts w:ascii="Times New Roman" w:hAnsi="Times New Roman" w:cs="Times New Roman"/>
          <w:sz w:val="24"/>
          <w:szCs w:val="24"/>
        </w:rPr>
        <w:t xml:space="preserve"> należy powtórzyć za kolejne 2 lata, kiedy możliwe będzie </w:t>
      </w:r>
      <w:r>
        <w:rPr>
          <w:rFonts w:ascii="Times New Roman" w:hAnsi="Times New Roman" w:cs="Times New Roman"/>
          <w:sz w:val="24"/>
          <w:szCs w:val="24"/>
        </w:rPr>
        <w:t>przeanalizowanie większej ilości danych.</w:t>
      </w:r>
    </w:p>
    <w:p w:rsidR="00731901" w:rsidRPr="002910FF" w:rsidRDefault="00731901" w:rsidP="002910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10F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731901" w:rsidRPr="002910FF" w:rsidSect="00B86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292E"/>
    <w:multiLevelType w:val="hybridMultilevel"/>
    <w:tmpl w:val="12FEF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516E0"/>
    <w:multiLevelType w:val="hybridMultilevel"/>
    <w:tmpl w:val="8B14F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71C87"/>
    <w:multiLevelType w:val="hybridMultilevel"/>
    <w:tmpl w:val="670833A4"/>
    <w:lvl w:ilvl="0" w:tplc="885CC3B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  <w:sz w:val="24"/>
      </w:rPr>
    </w:lvl>
    <w:lvl w:ilvl="1" w:tplc="66345052">
      <w:start w:val="1"/>
      <w:numFmt w:val="lowerLetter"/>
      <w:lvlText w:val="%2)"/>
      <w:lvlJc w:val="left"/>
      <w:pPr>
        <w:ind w:left="1080" w:hanging="360"/>
      </w:pPr>
      <w:rPr>
        <w:rFonts w:asciiTheme="majorHAnsi" w:eastAsia="Times New Roman" w:hAnsiTheme="majorHAnsi" w:cs="Tahoma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2256ED"/>
    <w:multiLevelType w:val="hybridMultilevel"/>
    <w:tmpl w:val="F3A24F0E"/>
    <w:lvl w:ilvl="0" w:tplc="25DAA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05C16"/>
    <w:multiLevelType w:val="hybridMultilevel"/>
    <w:tmpl w:val="279CF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B2312"/>
    <w:multiLevelType w:val="hybridMultilevel"/>
    <w:tmpl w:val="5B36A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86F2D"/>
    <w:multiLevelType w:val="hybridMultilevel"/>
    <w:tmpl w:val="5B36A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55B74"/>
    <w:multiLevelType w:val="hybridMultilevel"/>
    <w:tmpl w:val="07246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73232"/>
    <w:multiLevelType w:val="hybridMultilevel"/>
    <w:tmpl w:val="5B36A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1901"/>
    <w:rsid w:val="00006D63"/>
    <w:rsid w:val="00027962"/>
    <w:rsid w:val="00046B90"/>
    <w:rsid w:val="00075C10"/>
    <w:rsid w:val="000823FD"/>
    <w:rsid w:val="000A53B7"/>
    <w:rsid w:val="000C02A2"/>
    <w:rsid w:val="000D6370"/>
    <w:rsid w:val="000F2055"/>
    <w:rsid w:val="00103C95"/>
    <w:rsid w:val="00131274"/>
    <w:rsid w:val="00197B20"/>
    <w:rsid w:val="001C493F"/>
    <w:rsid w:val="001D0441"/>
    <w:rsid w:val="001F13CE"/>
    <w:rsid w:val="001F1AB8"/>
    <w:rsid w:val="001F53B0"/>
    <w:rsid w:val="00220AEE"/>
    <w:rsid w:val="002412EA"/>
    <w:rsid w:val="00241BF7"/>
    <w:rsid w:val="002464B8"/>
    <w:rsid w:val="00255338"/>
    <w:rsid w:val="00285541"/>
    <w:rsid w:val="002910FF"/>
    <w:rsid w:val="002B4534"/>
    <w:rsid w:val="002C4BF0"/>
    <w:rsid w:val="002F6035"/>
    <w:rsid w:val="0038114A"/>
    <w:rsid w:val="00384243"/>
    <w:rsid w:val="00391769"/>
    <w:rsid w:val="003A2EF5"/>
    <w:rsid w:val="003A40AE"/>
    <w:rsid w:val="003E06DC"/>
    <w:rsid w:val="003E5914"/>
    <w:rsid w:val="00417D51"/>
    <w:rsid w:val="00424422"/>
    <w:rsid w:val="0043267D"/>
    <w:rsid w:val="004643BA"/>
    <w:rsid w:val="004B4778"/>
    <w:rsid w:val="00504D5E"/>
    <w:rsid w:val="005140CE"/>
    <w:rsid w:val="00536A6F"/>
    <w:rsid w:val="0055708B"/>
    <w:rsid w:val="005800E0"/>
    <w:rsid w:val="005C0F0A"/>
    <w:rsid w:val="005D6D34"/>
    <w:rsid w:val="006162DF"/>
    <w:rsid w:val="0062342C"/>
    <w:rsid w:val="00647ABC"/>
    <w:rsid w:val="00681735"/>
    <w:rsid w:val="006A6D2A"/>
    <w:rsid w:val="006A7669"/>
    <w:rsid w:val="006B741E"/>
    <w:rsid w:val="006C1033"/>
    <w:rsid w:val="006E5664"/>
    <w:rsid w:val="00731901"/>
    <w:rsid w:val="00737082"/>
    <w:rsid w:val="007714B2"/>
    <w:rsid w:val="00787BF4"/>
    <w:rsid w:val="007A57F9"/>
    <w:rsid w:val="007B294C"/>
    <w:rsid w:val="007C27CF"/>
    <w:rsid w:val="007C6F35"/>
    <w:rsid w:val="007D1798"/>
    <w:rsid w:val="007E46E6"/>
    <w:rsid w:val="007F0FFF"/>
    <w:rsid w:val="00822397"/>
    <w:rsid w:val="0083183D"/>
    <w:rsid w:val="00842023"/>
    <w:rsid w:val="008567EE"/>
    <w:rsid w:val="00883A35"/>
    <w:rsid w:val="008A7EBA"/>
    <w:rsid w:val="008F35DE"/>
    <w:rsid w:val="00961D03"/>
    <w:rsid w:val="009669C8"/>
    <w:rsid w:val="00995D98"/>
    <w:rsid w:val="009B446B"/>
    <w:rsid w:val="009B7B31"/>
    <w:rsid w:val="009C39DC"/>
    <w:rsid w:val="009E1D19"/>
    <w:rsid w:val="00A07BA2"/>
    <w:rsid w:val="00A44BEF"/>
    <w:rsid w:val="00A558FA"/>
    <w:rsid w:val="00A60741"/>
    <w:rsid w:val="00AB3F3A"/>
    <w:rsid w:val="00AC14C8"/>
    <w:rsid w:val="00B11740"/>
    <w:rsid w:val="00B1361C"/>
    <w:rsid w:val="00B33871"/>
    <w:rsid w:val="00B40606"/>
    <w:rsid w:val="00B41C9C"/>
    <w:rsid w:val="00B44C4B"/>
    <w:rsid w:val="00B86CE9"/>
    <w:rsid w:val="00BB29ED"/>
    <w:rsid w:val="00BD596A"/>
    <w:rsid w:val="00C04C59"/>
    <w:rsid w:val="00C314E6"/>
    <w:rsid w:val="00C750E2"/>
    <w:rsid w:val="00C814BE"/>
    <w:rsid w:val="00C8482F"/>
    <w:rsid w:val="00CF1D30"/>
    <w:rsid w:val="00D0277F"/>
    <w:rsid w:val="00D647B4"/>
    <w:rsid w:val="00D77D56"/>
    <w:rsid w:val="00D8533B"/>
    <w:rsid w:val="00D957CB"/>
    <w:rsid w:val="00E90C97"/>
    <w:rsid w:val="00E947E1"/>
    <w:rsid w:val="00EA2670"/>
    <w:rsid w:val="00EB463E"/>
    <w:rsid w:val="00EB688B"/>
    <w:rsid w:val="00EF1AC0"/>
    <w:rsid w:val="00EF1F96"/>
    <w:rsid w:val="00EF21B0"/>
    <w:rsid w:val="00F231CF"/>
    <w:rsid w:val="00F36D0A"/>
    <w:rsid w:val="00F40C50"/>
    <w:rsid w:val="00FC0ACE"/>
    <w:rsid w:val="00FE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C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5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7BA2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A07BA2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2009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Świderska</dc:creator>
  <cp:lastModifiedBy>Joanna Moczydłowska</cp:lastModifiedBy>
  <cp:revision>4</cp:revision>
  <dcterms:created xsi:type="dcterms:W3CDTF">2015-06-22T13:53:00Z</dcterms:created>
  <dcterms:modified xsi:type="dcterms:W3CDTF">2015-07-02T21:01:00Z</dcterms:modified>
</cp:coreProperties>
</file>