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D18" w:rsidRDefault="00C86D18" w:rsidP="00C86D18">
      <w:pPr>
        <w:spacing w:after="0" w:line="240" w:lineRule="auto"/>
        <w:jc w:val="center"/>
        <w:rPr>
          <w:b/>
          <w:sz w:val="36"/>
          <w:szCs w:val="36"/>
        </w:rPr>
      </w:pPr>
    </w:p>
    <w:p w:rsidR="00C86D18" w:rsidRPr="00842DFE" w:rsidRDefault="00C86D18" w:rsidP="00842DFE">
      <w:pPr>
        <w:pStyle w:val="Tytu"/>
        <w:rPr>
          <w:rStyle w:val="Pogrubienie"/>
        </w:rPr>
      </w:pPr>
      <w:r w:rsidRPr="00842DFE">
        <w:rPr>
          <w:rStyle w:val="Pogrubienie"/>
        </w:rPr>
        <w:t>Kryteria rekrutacji</w:t>
      </w:r>
      <w:r w:rsidR="00842DFE" w:rsidRPr="00842DFE">
        <w:rPr>
          <w:rStyle w:val="Pogrubienie"/>
        </w:rPr>
        <w:t xml:space="preserve"> do klasy pierwszej Liceum Mistrzostwa Sportowego w Łomży na rok szkolny 2022/2023</w:t>
      </w:r>
    </w:p>
    <w:p w:rsidR="007A703E" w:rsidRPr="00842DFE" w:rsidRDefault="007A703E" w:rsidP="00C86D18">
      <w:pPr>
        <w:spacing w:line="240" w:lineRule="auto"/>
        <w:jc w:val="center"/>
        <w:rPr>
          <w:rStyle w:val="Pogrubienie"/>
          <w:rFonts w:asciiTheme="majorHAnsi" w:hAnsiTheme="majorHAnsi"/>
        </w:rPr>
      </w:pPr>
    </w:p>
    <w:p w:rsidR="007B330A" w:rsidRPr="00842DFE" w:rsidRDefault="007B330A" w:rsidP="00C86D18">
      <w:pPr>
        <w:spacing w:after="0" w:line="240" w:lineRule="auto"/>
        <w:rPr>
          <w:rStyle w:val="Pogrubienie"/>
          <w:rFonts w:asciiTheme="majorHAnsi" w:hAnsiTheme="majorHAnsi"/>
          <w:sz w:val="36"/>
          <w:szCs w:val="36"/>
        </w:rPr>
      </w:pPr>
      <w:r w:rsidRPr="00842DFE">
        <w:rPr>
          <w:rStyle w:val="Pogrubienie"/>
          <w:rFonts w:asciiTheme="majorHAnsi" w:hAnsiTheme="majorHAnsi"/>
          <w:sz w:val="36"/>
          <w:szCs w:val="36"/>
        </w:rPr>
        <w:t>Typ szkoły: czteroletnie liceum ogólnokształcące</w:t>
      </w:r>
    </w:p>
    <w:p w:rsidR="00842DFE" w:rsidRPr="00842DFE" w:rsidRDefault="00842DFE" w:rsidP="00C86D18">
      <w:pPr>
        <w:spacing w:after="0" w:line="240" w:lineRule="auto"/>
        <w:rPr>
          <w:rStyle w:val="Pogrubienie"/>
          <w:rFonts w:asciiTheme="majorHAnsi" w:hAnsiTheme="majorHAnsi"/>
          <w:sz w:val="36"/>
          <w:szCs w:val="36"/>
        </w:rPr>
      </w:pPr>
    </w:p>
    <w:p w:rsidR="007B330A" w:rsidRPr="00842DFE" w:rsidRDefault="007B330A" w:rsidP="005F726D">
      <w:pPr>
        <w:spacing w:after="0"/>
        <w:rPr>
          <w:rStyle w:val="Pogrubienie"/>
          <w:rFonts w:asciiTheme="majorHAnsi" w:hAnsiTheme="majorHAnsi"/>
          <w:sz w:val="36"/>
          <w:szCs w:val="36"/>
        </w:rPr>
      </w:pPr>
      <w:r w:rsidRPr="00842DFE">
        <w:rPr>
          <w:rStyle w:val="Pogrubienie"/>
          <w:rFonts w:asciiTheme="majorHAnsi" w:hAnsiTheme="majorHAnsi"/>
          <w:sz w:val="36"/>
          <w:szCs w:val="36"/>
        </w:rPr>
        <w:t>Kandydaci: absolwenci szkoły podstawowej</w:t>
      </w:r>
    </w:p>
    <w:p w:rsidR="005B533B" w:rsidRPr="00842DFE" w:rsidRDefault="005B533B" w:rsidP="005F726D">
      <w:pPr>
        <w:spacing w:after="0"/>
        <w:rPr>
          <w:rStyle w:val="Pogrubienie"/>
          <w:rFonts w:asciiTheme="majorHAnsi" w:hAnsiTheme="majorHAnsi"/>
          <w:sz w:val="28"/>
          <w:szCs w:val="28"/>
        </w:rPr>
      </w:pPr>
    </w:p>
    <w:p w:rsidR="00A57DDA" w:rsidRPr="00842DFE" w:rsidRDefault="007B330A" w:rsidP="005F726D">
      <w:pPr>
        <w:spacing w:after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Podstawa prawna: </w:t>
      </w:r>
    </w:p>
    <w:p w:rsidR="000E3507" w:rsidRPr="00842DFE" w:rsidRDefault="00F35650" w:rsidP="00C86D18">
      <w:pPr>
        <w:pStyle w:val="Akapitzlist"/>
        <w:numPr>
          <w:ilvl w:val="0"/>
          <w:numId w:val="8"/>
        </w:num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Ustawa</w:t>
      </w:r>
      <w:r w:rsidR="000E3507" w:rsidRPr="00842DFE">
        <w:rPr>
          <w:rStyle w:val="Pogrubienie"/>
          <w:rFonts w:asciiTheme="majorHAnsi" w:hAnsiTheme="majorHAnsi"/>
          <w:sz w:val="28"/>
          <w:szCs w:val="28"/>
        </w:rPr>
        <w:t xml:space="preserve"> z dnia 14 grudnia 2016 r. Pra</w:t>
      </w:r>
      <w:r w:rsidR="00AB1DDE" w:rsidRPr="00842DFE">
        <w:rPr>
          <w:rStyle w:val="Pogrubienie"/>
          <w:rFonts w:asciiTheme="majorHAnsi" w:hAnsiTheme="majorHAnsi"/>
          <w:sz w:val="28"/>
          <w:szCs w:val="28"/>
        </w:rPr>
        <w:t xml:space="preserve">wo oświatowe ( </w:t>
      </w:r>
      <w:r w:rsidR="00842DFE">
        <w:rPr>
          <w:rStyle w:val="Pogrubienie"/>
          <w:rFonts w:asciiTheme="majorHAnsi" w:hAnsiTheme="majorHAnsi"/>
          <w:sz w:val="28"/>
          <w:szCs w:val="28"/>
        </w:rPr>
        <w:t>t.</w:t>
      </w:r>
      <w:r w:rsidR="00C2276F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842DFE">
        <w:rPr>
          <w:rStyle w:val="Pogrubienie"/>
          <w:rFonts w:asciiTheme="majorHAnsi" w:hAnsiTheme="majorHAnsi"/>
          <w:sz w:val="28"/>
          <w:szCs w:val="28"/>
        </w:rPr>
        <w:t>j.</w:t>
      </w:r>
      <w:r w:rsidR="00C2276F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AB1DDE" w:rsidRPr="00842DFE">
        <w:rPr>
          <w:rStyle w:val="Pogrubienie"/>
          <w:rFonts w:asciiTheme="majorHAnsi" w:hAnsiTheme="majorHAnsi"/>
          <w:sz w:val="28"/>
          <w:szCs w:val="28"/>
        </w:rPr>
        <w:t xml:space="preserve">Dz. U. z </w:t>
      </w:r>
      <w:r w:rsidR="00FF3839">
        <w:rPr>
          <w:rStyle w:val="Pogrubienie"/>
          <w:rFonts w:asciiTheme="majorHAnsi" w:hAnsiTheme="majorHAnsi"/>
          <w:sz w:val="28"/>
          <w:szCs w:val="28"/>
        </w:rPr>
        <w:t>2021</w:t>
      </w:r>
      <w:r w:rsidRPr="00842DFE">
        <w:rPr>
          <w:rStyle w:val="Pogrubienie"/>
          <w:rFonts w:asciiTheme="majorHAnsi" w:hAnsiTheme="majorHAnsi"/>
          <w:sz w:val="28"/>
          <w:szCs w:val="28"/>
        </w:rPr>
        <w:t>r.</w:t>
      </w:r>
      <w:r w:rsidR="009A1A6C">
        <w:rPr>
          <w:rStyle w:val="Pogrubienie"/>
          <w:rFonts w:asciiTheme="majorHAnsi" w:hAnsiTheme="majorHAnsi"/>
          <w:sz w:val="28"/>
          <w:szCs w:val="28"/>
        </w:rPr>
        <w:br/>
      </w:r>
      <w:r w:rsidRPr="00842DFE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0E3507" w:rsidRPr="00842DFE">
        <w:rPr>
          <w:rStyle w:val="Pogrubienie"/>
          <w:rFonts w:asciiTheme="majorHAnsi" w:hAnsiTheme="majorHAnsi"/>
          <w:sz w:val="28"/>
          <w:szCs w:val="28"/>
        </w:rPr>
        <w:t xml:space="preserve">poz. </w:t>
      </w:r>
      <w:r w:rsidR="00FF3839">
        <w:rPr>
          <w:rStyle w:val="Pogrubienie"/>
          <w:rFonts w:asciiTheme="majorHAnsi" w:hAnsiTheme="majorHAnsi"/>
          <w:sz w:val="28"/>
          <w:szCs w:val="28"/>
        </w:rPr>
        <w:t>1082</w:t>
      </w:r>
      <w:r w:rsidR="00C2276F">
        <w:rPr>
          <w:rStyle w:val="Pogrubienie"/>
          <w:rFonts w:asciiTheme="majorHAnsi" w:hAnsiTheme="majorHAnsi"/>
          <w:sz w:val="28"/>
          <w:szCs w:val="28"/>
        </w:rPr>
        <w:t xml:space="preserve"> z późniejszymi zmianami</w:t>
      </w:r>
      <w:r w:rsidR="000E3507" w:rsidRPr="00842DFE">
        <w:rPr>
          <w:rStyle w:val="Pogrubienie"/>
          <w:rFonts w:asciiTheme="majorHAnsi" w:hAnsiTheme="majorHAnsi"/>
          <w:sz w:val="28"/>
          <w:szCs w:val="28"/>
        </w:rPr>
        <w:t>;</w:t>
      </w:r>
    </w:p>
    <w:p w:rsidR="009A1A6C" w:rsidRDefault="007B330A" w:rsidP="00C86D18">
      <w:pPr>
        <w:pStyle w:val="Akapitzlist"/>
        <w:numPr>
          <w:ilvl w:val="0"/>
          <w:numId w:val="8"/>
        </w:num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Rozporządzenie Ministra Edukacji Narodowej z dnia </w:t>
      </w:r>
      <w:r w:rsidR="00AB1DDE" w:rsidRPr="00842DFE">
        <w:rPr>
          <w:rStyle w:val="Pogrubienie"/>
          <w:rFonts w:asciiTheme="majorHAnsi" w:hAnsiTheme="majorHAnsi"/>
          <w:sz w:val="28"/>
          <w:szCs w:val="28"/>
        </w:rPr>
        <w:t xml:space="preserve">21 sierpnia 2019 r. </w:t>
      </w:r>
    </w:p>
    <w:p w:rsidR="009A1A6C" w:rsidRDefault="007B330A" w:rsidP="009A1A6C">
      <w:pPr>
        <w:pStyle w:val="Akapitzlist"/>
        <w:spacing w:after="0"/>
        <w:ind w:left="36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w sprawie przeprowadzania </w:t>
      </w:r>
      <w:r w:rsidR="00842DFE" w:rsidRPr="00842DFE">
        <w:rPr>
          <w:rStyle w:val="Pogrubienie"/>
          <w:rFonts w:asciiTheme="majorHAnsi" w:hAnsiTheme="majorHAnsi"/>
          <w:sz w:val="28"/>
          <w:szCs w:val="28"/>
        </w:rPr>
        <w:t>postę</w:t>
      </w:r>
      <w:r w:rsidR="00AB1DDE" w:rsidRPr="00842DFE">
        <w:rPr>
          <w:rStyle w:val="Pogrubienie"/>
          <w:rFonts w:asciiTheme="majorHAnsi" w:hAnsiTheme="majorHAnsi"/>
          <w:sz w:val="28"/>
          <w:szCs w:val="28"/>
        </w:rPr>
        <w:t>powania rekrutacyjnego oraz</w:t>
      </w:r>
      <w:r w:rsidRPr="00842DFE">
        <w:rPr>
          <w:rStyle w:val="Pogrubienie"/>
          <w:rFonts w:asciiTheme="majorHAnsi" w:hAnsiTheme="majorHAnsi"/>
          <w:sz w:val="28"/>
          <w:szCs w:val="28"/>
        </w:rPr>
        <w:t xml:space="preserve"> postępowania uzupełniającego do publicznych przedszkoli, szkół, placówek </w:t>
      </w:r>
      <w:r w:rsidR="00AB1DDE" w:rsidRPr="00842DFE">
        <w:rPr>
          <w:rStyle w:val="Pogrubienie"/>
          <w:rFonts w:asciiTheme="majorHAnsi" w:hAnsiTheme="majorHAnsi"/>
          <w:sz w:val="28"/>
          <w:szCs w:val="28"/>
        </w:rPr>
        <w:t xml:space="preserve">i centrów </w:t>
      </w:r>
    </w:p>
    <w:p w:rsidR="007B330A" w:rsidRPr="00842DFE" w:rsidRDefault="00AB1DDE" w:rsidP="009A1A6C">
      <w:pPr>
        <w:pStyle w:val="Akapitzlist"/>
        <w:spacing w:after="0"/>
        <w:ind w:left="36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( Dz. U. z 2019</w:t>
      </w:r>
      <w:r w:rsidR="007B330A" w:rsidRPr="00842DFE">
        <w:rPr>
          <w:rStyle w:val="Pogrubienie"/>
          <w:rFonts w:asciiTheme="majorHAnsi" w:hAnsiTheme="majorHAnsi"/>
          <w:sz w:val="28"/>
          <w:szCs w:val="28"/>
        </w:rPr>
        <w:t xml:space="preserve"> r. poz.</w:t>
      </w:r>
      <w:r w:rsidRPr="00842DFE">
        <w:rPr>
          <w:rStyle w:val="Pogrubienie"/>
          <w:rFonts w:asciiTheme="majorHAnsi" w:hAnsiTheme="majorHAnsi"/>
          <w:sz w:val="28"/>
          <w:szCs w:val="28"/>
        </w:rPr>
        <w:t>1737</w:t>
      </w:r>
      <w:r w:rsidR="007B330A" w:rsidRPr="00842DFE">
        <w:rPr>
          <w:rStyle w:val="Pogrubienie"/>
          <w:rFonts w:asciiTheme="majorHAnsi" w:hAnsiTheme="majorHAnsi"/>
          <w:sz w:val="28"/>
          <w:szCs w:val="28"/>
        </w:rPr>
        <w:t>)</w:t>
      </w:r>
    </w:p>
    <w:p w:rsidR="005B533B" w:rsidRPr="00842DFE" w:rsidRDefault="005B533B" w:rsidP="005F726D">
      <w:pPr>
        <w:spacing w:after="0"/>
        <w:rPr>
          <w:rStyle w:val="Pogrubienie"/>
          <w:rFonts w:asciiTheme="majorHAnsi" w:hAnsiTheme="majorHAnsi"/>
          <w:sz w:val="36"/>
          <w:szCs w:val="36"/>
        </w:rPr>
      </w:pPr>
    </w:p>
    <w:p w:rsidR="009A1A6C" w:rsidRDefault="000E3507" w:rsidP="006C0990">
      <w:p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36"/>
          <w:szCs w:val="36"/>
        </w:rPr>
        <w:t>OGÓLNE ZASADY REKRUTACJI</w:t>
      </w:r>
      <w:r w:rsidR="00C86D18" w:rsidRPr="00842DFE">
        <w:rPr>
          <w:rStyle w:val="Pogrubienie"/>
          <w:rFonts w:asciiTheme="majorHAnsi" w:hAnsiTheme="majorHAnsi"/>
          <w:sz w:val="36"/>
          <w:szCs w:val="36"/>
        </w:rPr>
        <w:t>:</w:t>
      </w:r>
      <w:r w:rsidR="006C0990" w:rsidRPr="00842DFE">
        <w:rPr>
          <w:rStyle w:val="Pogrubienie"/>
          <w:rFonts w:asciiTheme="majorHAnsi" w:hAnsiTheme="majorHAnsi"/>
          <w:sz w:val="28"/>
          <w:szCs w:val="28"/>
        </w:rPr>
        <w:t xml:space="preserve"> art.134 ust.1.pkt 1 i art. 137 ust 1 ustawy z dnia 14 grudnia 2016 r. Prawo oświatowe ( Dz. U. z </w:t>
      </w:r>
      <w:r w:rsidR="00FF3839">
        <w:rPr>
          <w:rStyle w:val="Pogrubienie"/>
          <w:rFonts w:asciiTheme="majorHAnsi" w:hAnsiTheme="majorHAnsi"/>
          <w:sz w:val="28"/>
          <w:szCs w:val="28"/>
        </w:rPr>
        <w:t>2021</w:t>
      </w:r>
      <w:r w:rsidR="006C0990" w:rsidRPr="00842DFE">
        <w:rPr>
          <w:rStyle w:val="Pogrubienie"/>
          <w:rFonts w:asciiTheme="majorHAnsi" w:hAnsiTheme="majorHAnsi"/>
          <w:sz w:val="28"/>
          <w:szCs w:val="28"/>
        </w:rPr>
        <w:t xml:space="preserve">r. poz. </w:t>
      </w:r>
      <w:r w:rsidR="00FF3839">
        <w:rPr>
          <w:rStyle w:val="Pogrubienie"/>
          <w:rFonts w:asciiTheme="majorHAnsi" w:hAnsiTheme="majorHAnsi"/>
          <w:sz w:val="28"/>
          <w:szCs w:val="28"/>
        </w:rPr>
        <w:t xml:space="preserve">1082 </w:t>
      </w:r>
    </w:p>
    <w:p w:rsidR="006C0990" w:rsidRPr="00842DFE" w:rsidRDefault="006C0990" w:rsidP="006C0990">
      <w:p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z </w:t>
      </w:r>
      <w:r w:rsidR="00FF3839">
        <w:rPr>
          <w:rStyle w:val="Pogrubienie"/>
          <w:rFonts w:asciiTheme="majorHAnsi" w:hAnsiTheme="majorHAnsi"/>
          <w:sz w:val="28"/>
          <w:szCs w:val="28"/>
        </w:rPr>
        <w:t>późniejszymi zmianami )</w:t>
      </w:r>
    </w:p>
    <w:p w:rsidR="000E3507" w:rsidRPr="00842DFE" w:rsidRDefault="00C86D18" w:rsidP="000E3507">
      <w:pPr>
        <w:pStyle w:val="Akapitzlist"/>
        <w:numPr>
          <w:ilvl w:val="0"/>
          <w:numId w:val="9"/>
        </w:numPr>
        <w:spacing w:after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Postę</w:t>
      </w:r>
      <w:r w:rsidR="000E3507" w:rsidRPr="00842DFE">
        <w:rPr>
          <w:rStyle w:val="Pogrubienie"/>
          <w:rFonts w:asciiTheme="majorHAnsi" w:hAnsiTheme="majorHAnsi"/>
          <w:sz w:val="28"/>
          <w:szCs w:val="28"/>
        </w:rPr>
        <w:t>powanie rekrutacyjne prowadzone jest na wniosek rodziców kandydata.</w:t>
      </w:r>
    </w:p>
    <w:p w:rsidR="000E3507" w:rsidRPr="00842DFE" w:rsidRDefault="000E3507" w:rsidP="000E3507">
      <w:pPr>
        <w:pStyle w:val="Akapitzlist"/>
        <w:numPr>
          <w:ilvl w:val="0"/>
          <w:numId w:val="9"/>
        </w:numPr>
        <w:spacing w:after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Do klasy pierwszej Liceum Mistrzostwa Sportowego przyjmuje się kandydatów którzy:</w:t>
      </w:r>
    </w:p>
    <w:p w:rsidR="000E3507" w:rsidRPr="00842DFE" w:rsidRDefault="000E3507" w:rsidP="00C86D18">
      <w:pPr>
        <w:pStyle w:val="Akapitzlist"/>
        <w:numPr>
          <w:ilvl w:val="0"/>
          <w:numId w:val="10"/>
        </w:numPr>
        <w:spacing w:after="0" w:line="276" w:lineRule="auto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posiadają świadectwo ukończenia szkoły podstawowej;</w:t>
      </w:r>
    </w:p>
    <w:p w:rsidR="000E3507" w:rsidRPr="00842DFE" w:rsidRDefault="000E3507" w:rsidP="00C86D18">
      <w:pPr>
        <w:pStyle w:val="Akapitzlist"/>
        <w:numPr>
          <w:ilvl w:val="0"/>
          <w:numId w:val="10"/>
        </w:numPr>
        <w:spacing w:after="0" w:line="276" w:lineRule="auto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posiadają bardzo dobry stan zdrowia, potwierdzony orzeczeniem lekarskim wydanym przez lekarza podstawowej opieki zdrowotnej; </w:t>
      </w:r>
    </w:p>
    <w:p w:rsidR="000E3507" w:rsidRPr="00842DFE" w:rsidRDefault="000E3507" w:rsidP="00C86D18">
      <w:pPr>
        <w:pStyle w:val="Akapitzlist"/>
        <w:numPr>
          <w:ilvl w:val="0"/>
          <w:numId w:val="10"/>
        </w:numPr>
        <w:spacing w:after="0" w:line="276" w:lineRule="auto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posiadają pisemną zgodę rodziców na uczęszczanie do liceum mistrzostwa sportowego; </w:t>
      </w:r>
    </w:p>
    <w:p w:rsidR="009A1A6C" w:rsidRDefault="000E3507" w:rsidP="00C86D1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uzyskali pozytywne wyniki prób sprawności fizycznej, na warunkach ustalonych przez polski związek sportowy właściwy dla danego sportu, </w:t>
      </w:r>
    </w:p>
    <w:p w:rsidR="000E3507" w:rsidRPr="00842DFE" w:rsidRDefault="000E3507" w:rsidP="009A1A6C">
      <w:pPr>
        <w:pStyle w:val="Akapitzlist"/>
        <w:autoSpaceDE w:val="0"/>
        <w:autoSpaceDN w:val="0"/>
        <w:adjustRightInd w:val="0"/>
        <w:spacing w:after="0" w:line="276" w:lineRule="auto"/>
        <w:ind w:left="36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w którym jest prowadzone szkolenie sportowe  w szkole</w:t>
      </w:r>
      <w:r w:rsidR="00842DFE">
        <w:rPr>
          <w:rStyle w:val="Pogrubienie"/>
          <w:rFonts w:asciiTheme="majorHAnsi" w:hAnsiTheme="majorHAnsi"/>
          <w:sz w:val="28"/>
          <w:szCs w:val="28"/>
        </w:rPr>
        <w:t>, odpowiednio</w:t>
      </w:r>
      <w:r w:rsidRPr="00842DFE">
        <w:rPr>
          <w:rStyle w:val="Pogrubienie"/>
          <w:rFonts w:asciiTheme="majorHAnsi" w:hAnsiTheme="majorHAnsi"/>
          <w:sz w:val="28"/>
          <w:szCs w:val="28"/>
        </w:rPr>
        <w:t xml:space="preserve">: boks lub piłka nożna lub piłka ręczna lub lekkoatletyka.   </w:t>
      </w:r>
    </w:p>
    <w:p w:rsidR="00C86D18" w:rsidRPr="00842DFE" w:rsidRDefault="00C86D18" w:rsidP="000E350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0E3507" w:rsidRDefault="007B330A" w:rsidP="005F726D">
      <w:p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36"/>
          <w:szCs w:val="36"/>
        </w:rPr>
        <w:t>I ETAP REKRUTACJI:</w:t>
      </w:r>
      <w:r w:rsidRPr="00842DFE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6C0990" w:rsidRPr="00842DFE">
        <w:rPr>
          <w:rStyle w:val="Pogrubienie"/>
          <w:rFonts w:asciiTheme="majorHAnsi" w:hAnsiTheme="majorHAnsi"/>
          <w:sz w:val="28"/>
          <w:szCs w:val="28"/>
        </w:rPr>
        <w:t>art. 137 ust 5 ustawy z dnia 14 grudnia 2016 r. Prawo oświatowe ( Dz. U. z</w:t>
      </w:r>
      <w:r w:rsidR="00842DFE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273B07">
        <w:rPr>
          <w:rStyle w:val="Pogrubienie"/>
          <w:rFonts w:asciiTheme="majorHAnsi" w:hAnsiTheme="majorHAnsi"/>
          <w:sz w:val="28"/>
          <w:szCs w:val="28"/>
        </w:rPr>
        <w:t>2021</w:t>
      </w:r>
      <w:r w:rsidR="00842DFE">
        <w:rPr>
          <w:rStyle w:val="Pogrubienie"/>
          <w:rFonts w:asciiTheme="majorHAnsi" w:hAnsiTheme="majorHAnsi"/>
          <w:sz w:val="28"/>
          <w:szCs w:val="28"/>
        </w:rPr>
        <w:t xml:space="preserve"> r. poz. </w:t>
      </w:r>
      <w:r w:rsidR="00273B07">
        <w:rPr>
          <w:rStyle w:val="Pogrubienie"/>
          <w:rFonts w:asciiTheme="majorHAnsi" w:hAnsiTheme="majorHAnsi"/>
          <w:sz w:val="28"/>
          <w:szCs w:val="28"/>
        </w:rPr>
        <w:t>1082 z późniejszymi zmianami)</w:t>
      </w:r>
    </w:p>
    <w:p w:rsidR="00842DFE" w:rsidRPr="00842DFE" w:rsidRDefault="00842DFE" w:rsidP="005F726D">
      <w:p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0E3507" w:rsidRPr="00842DFE" w:rsidRDefault="000E3507" w:rsidP="000E350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W przypadku większej liczby kandydatów spełniających warunki, o których mowa w ogólnych zasadach rekrutacji na pierwszym etapie postępowania rekrutacyjnego brane są pod uwagę wyniki prób sprawności fizycznej, przeprowadzone na warunkach ustalonych przez polski związek sportowy właściwy dla danego sportu, w którym jest prowadzone w szkole szkolenie sportowe</w:t>
      </w:r>
      <w:r w:rsidR="00842DFE">
        <w:rPr>
          <w:rStyle w:val="Pogrubienie"/>
          <w:rFonts w:asciiTheme="majorHAnsi" w:hAnsiTheme="majorHAnsi"/>
          <w:sz w:val="28"/>
          <w:szCs w:val="28"/>
        </w:rPr>
        <w:t>, odpowiednio</w:t>
      </w:r>
      <w:r w:rsidRPr="00842DFE">
        <w:rPr>
          <w:rStyle w:val="Pogrubienie"/>
          <w:rFonts w:asciiTheme="majorHAnsi" w:hAnsiTheme="majorHAnsi"/>
          <w:sz w:val="28"/>
          <w:szCs w:val="28"/>
        </w:rPr>
        <w:t xml:space="preserve">: boks lub piłka nożna lub piłka ręczna lub lekkoatletyka.   </w:t>
      </w:r>
    </w:p>
    <w:p w:rsidR="00C86D18" w:rsidRPr="00842DFE" w:rsidRDefault="00C86D18" w:rsidP="000E3507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7B330A" w:rsidRPr="00842DFE" w:rsidRDefault="007B330A" w:rsidP="00C86D18">
      <w:pPr>
        <w:spacing w:after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36"/>
          <w:szCs w:val="36"/>
        </w:rPr>
        <w:t>II ETAP REKRUTACJI:</w:t>
      </w:r>
      <w:r w:rsidR="006C0990" w:rsidRPr="00842DFE">
        <w:rPr>
          <w:rStyle w:val="Pogrubienie"/>
          <w:rFonts w:asciiTheme="majorHAnsi" w:hAnsiTheme="majorHAnsi"/>
          <w:sz w:val="28"/>
          <w:szCs w:val="28"/>
        </w:rPr>
        <w:t xml:space="preserve"> art. 137 ust 6 ustawy z dnia 14 grudnia 2016 r. Prawo oświatowe ( </w:t>
      </w:r>
      <w:r w:rsidR="00105CEC">
        <w:rPr>
          <w:rStyle w:val="Pogrubienie"/>
          <w:rFonts w:asciiTheme="majorHAnsi" w:hAnsiTheme="majorHAnsi"/>
          <w:sz w:val="28"/>
          <w:szCs w:val="28"/>
        </w:rPr>
        <w:t xml:space="preserve">Dz. U. z </w:t>
      </w:r>
      <w:r w:rsidR="00616A73">
        <w:rPr>
          <w:rStyle w:val="Pogrubienie"/>
          <w:rFonts w:asciiTheme="majorHAnsi" w:hAnsiTheme="majorHAnsi"/>
          <w:sz w:val="28"/>
          <w:szCs w:val="28"/>
        </w:rPr>
        <w:t xml:space="preserve">2021 r. poz. 1082 </w:t>
      </w:r>
      <w:r w:rsidR="00105CEC">
        <w:rPr>
          <w:rStyle w:val="Pogrubienie"/>
          <w:rFonts w:asciiTheme="majorHAnsi" w:hAnsiTheme="majorHAnsi"/>
          <w:sz w:val="28"/>
          <w:szCs w:val="28"/>
        </w:rPr>
        <w:t>z późniejszymi</w:t>
      </w:r>
      <w:r w:rsidR="00804423">
        <w:rPr>
          <w:rStyle w:val="Pogrubienie"/>
          <w:rFonts w:asciiTheme="majorHAnsi" w:hAnsiTheme="majorHAnsi"/>
          <w:sz w:val="28"/>
          <w:szCs w:val="28"/>
        </w:rPr>
        <w:t xml:space="preserve"> zm</w:t>
      </w:r>
      <w:r w:rsidR="00616A73">
        <w:rPr>
          <w:rStyle w:val="Pogrubienie"/>
          <w:rFonts w:asciiTheme="majorHAnsi" w:hAnsiTheme="majorHAnsi"/>
          <w:sz w:val="28"/>
          <w:szCs w:val="28"/>
        </w:rPr>
        <w:t>ianami)</w:t>
      </w:r>
    </w:p>
    <w:p w:rsidR="000E3507" w:rsidRPr="00842DFE" w:rsidRDefault="000E3507" w:rsidP="000E3507">
      <w:pPr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W przypadku równorzędnych wyników uzyskanych na pierwszym etapie postępowania rekrutacyjnego, na drugim etapie postępowania rekrutacyjnego są brane pod uwagę łącznie odpowiednio następujące kryteria:</w:t>
      </w:r>
    </w:p>
    <w:p w:rsidR="00CA55DB" w:rsidRPr="00DB5ED7" w:rsidRDefault="00F36F04" w:rsidP="00CA55DB">
      <w:pPr>
        <w:pStyle w:val="Akapitzlist"/>
        <w:numPr>
          <w:ilvl w:val="0"/>
          <w:numId w:val="3"/>
        </w:numPr>
        <w:rPr>
          <w:rStyle w:val="Pogrubienie"/>
          <w:rFonts w:asciiTheme="majorHAnsi" w:hAnsiTheme="majorHAnsi"/>
          <w:sz w:val="36"/>
          <w:szCs w:val="36"/>
        </w:rPr>
      </w:pPr>
      <w:r w:rsidRPr="00DB5ED7">
        <w:rPr>
          <w:rStyle w:val="Pogrubienie"/>
          <w:rFonts w:asciiTheme="majorHAnsi" w:hAnsiTheme="majorHAnsi"/>
          <w:sz w:val="36"/>
          <w:szCs w:val="36"/>
        </w:rPr>
        <w:t>Punkty uzyskane za w</w:t>
      </w:r>
      <w:r w:rsidR="007B330A" w:rsidRPr="00DB5ED7">
        <w:rPr>
          <w:rStyle w:val="Pogrubienie"/>
          <w:rFonts w:asciiTheme="majorHAnsi" w:hAnsiTheme="majorHAnsi"/>
          <w:sz w:val="36"/>
          <w:szCs w:val="36"/>
        </w:rPr>
        <w:t>yniki egzaminu ósmoklasisty</w:t>
      </w:r>
      <w:r w:rsidRPr="00DB5ED7">
        <w:rPr>
          <w:rStyle w:val="Pogrubienie"/>
          <w:rFonts w:asciiTheme="majorHAnsi" w:hAnsiTheme="majorHAnsi"/>
          <w:sz w:val="36"/>
          <w:szCs w:val="36"/>
        </w:rPr>
        <w:t>:</w:t>
      </w:r>
    </w:p>
    <w:tbl>
      <w:tblPr>
        <w:tblStyle w:val="Tabela-Siatka"/>
        <w:tblW w:w="8930" w:type="dxa"/>
        <w:tblInd w:w="13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CA55DB" w:rsidRPr="00842DFE" w:rsidTr="00105CEC">
        <w:tc>
          <w:tcPr>
            <w:tcW w:w="4394" w:type="dxa"/>
            <w:shd w:val="clear" w:color="auto" w:fill="D9E2F3" w:themeFill="accent5" w:themeFillTint="33"/>
          </w:tcPr>
          <w:p w:rsidR="00CA55DB" w:rsidRPr="00842DFE" w:rsidRDefault="00CA55DB" w:rsidP="00CA55DB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Przedmiot</w:t>
            </w:r>
          </w:p>
        </w:tc>
        <w:tc>
          <w:tcPr>
            <w:tcW w:w="4536" w:type="dxa"/>
            <w:shd w:val="clear" w:color="auto" w:fill="D9E2F3" w:themeFill="accent5" w:themeFillTint="33"/>
          </w:tcPr>
          <w:p w:rsidR="00CA55DB" w:rsidRPr="00842DFE" w:rsidRDefault="00CA55DB" w:rsidP="00CA55DB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Wynik przedstawiony  w % mnoży się przez</w:t>
            </w:r>
          </w:p>
        </w:tc>
      </w:tr>
      <w:tr w:rsidR="00CA55DB" w:rsidRPr="00842DFE" w:rsidTr="00105CEC">
        <w:tc>
          <w:tcPr>
            <w:tcW w:w="4394" w:type="dxa"/>
          </w:tcPr>
          <w:p w:rsidR="00CA55DB" w:rsidRPr="00842DFE" w:rsidRDefault="00CA55DB" w:rsidP="00CA55DB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Język polski</w:t>
            </w:r>
          </w:p>
        </w:tc>
        <w:tc>
          <w:tcPr>
            <w:tcW w:w="4536" w:type="dxa"/>
          </w:tcPr>
          <w:p w:rsidR="00CA55DB" w:rsidRPr="00842DFE" w:rsidRDefault="00CA55DB" w:rsidP="00DB5ED7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0,3</w:t>
            </w:r>
            <w:r w:rsidR="00D074C6">
              <w:rPr>
                <w:rStyle w:val="Pogrubienie"/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CA55DB" w:rsidRPr="00842DFE" w:rsidTr="00105CEC">
        <w:tc>
          <w:tcPr>
            <w:tcW w:w="4394" w:type="dxa"/>
          </w:tcPr>
          <w:p w:rsidR="00CA55DB" w:rsidRPr="00842DFE" w:rsidRDefault="00CA55DB" w:rsidP="00CA55DB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Matematyka</w:t>
            </w:r>
          </w:p>
        </w:tc>
        <w:tc>
          <w:tcPr>
            <w:tcW w:w="4536" w:type="dxa"/>
          </w:tcPr>
          <w:p w:rsidR="00CA55DB" w:rsidRPr="00842DFE" w:rsidRDefault="00CA55DB" w:rsidP="00DB5ED7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0,3</w:t>
            </w:r>
            <w:r w:rsidR="00D074C6">
              <w:rPr>
                <w:rStyle w:val="Pogrubienie"/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CA55DB" w:rsidRPr="00842DFE" w:rsidTr="00105CEC">
        <w:tc>
          <w:tcPr>
            <w:tcW w:w="4394" w:type="dxa"/>
          </w:tcPr>
          <w:p w:rsidR="00CA55DB" w:rsidRPr="00842DFE" w:rsidRDefault="00CA55DB" w:rsidP="00CA55DB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Język obcy nowożytny</w:t>
            </w:r>
          </w:p>
        </w:tc>
        <w:tc>
          <w:tcPr>
            <w:tcW w:w="4536" w:type="dxa"/>
          </w:tcPr>
          <w:p w:rsidR="00CA55DB" w:rsidRPr="00842DFE" w:rsidRDefault="00D074C6" w:rsidP="00DB5ED7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>
              <w:rPr>
                <w:rStyle w:val="Pogrubienie"/>
                <w:rFonts w:asciiTheme="majorHAnsi" w:hAnsiTheme="majorHAnsi"/>
                <w:sz w:val="28"/>
                <w:szCs w:val="28"/>
              </w:rPr>
              <w:t>0,30</w:t>
            </w:r>
            <w:bookmarkStart w:id="0" w:name="_GoBack"/>
            <w:bookmarkEnd w:id="0"/>
          </w:p>
        </w:tc>
      </w:tr>
    </w:tbl>
    <w:p w:rsidR="00105CEC" w:rsidRDefault="00105CEC" w:rsidP="0088578D">
      <w:p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88578D" w:rsidRPr="00842DFE" w:rsidRDefault="00DF4470" w:rsidP="0088578D">
      <w:p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W przypadku osób zwolnionych z obowiązku przystąpienia do egzaminu ósmoklasisty, na podstawie art.44zw ust 2 i art. 44zz ust.2 ustawy o systemie oświaty, przelicza się na punkty oceny z języka polskiego, matematyki i języka obcego nowożytnego, wymienione na świadectwie ukończenia </w:t>
      </w:r>
      <w:r w:rsidR="0088578D" w:rsidRPr="00842DFE">
        <w:rPr>
          <w:rStyle w:val="Pogrubienie"/>
          <w:rFonts w:asciiTheme="majorHAnsi" w:hAnsiTheme="majorHAnsi"/>
          <w:sz w:val="28"/>
          <w:szCs w:val="28"/>
        </w:rPr>
        <w:t>szkoły podstawowej zgodnie z §13 ust.1.</w:t>
      </w:r>
      <w:r w:rsidR="00DB5ED7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88578D" w:rsidRPr="00842DFE">
        <w:rPr>
          <w:rStyle w:val="Pogrubienie"/>
          <w:rFonts w:asciiTheme="majorHAnsi" w:hAnsiTheme="majorHAnsi"/>
          <w:sz w:val="28"/>
          <w:szCs w:val="28"/>
        </w:rPr>
        <w:t>i ust.2</w:t>
      </w:r>
      <w:r w:rsidRPr="00842DFE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88578D" w:rsidRPr="00842DFE">
        <w:rPr>
          <w:rStyle w:val="Pogrubienie"/>
          <w:rFonts w:asciiTheme="majorHAnsi" w:hAnsiTheme="majorHAnsi"/>
          <w:sz w:val="28"/>
          <w:szCs w:val="28"/>
        </w:rPr>
        <w:t>rozporządzenia Ministra Edukacji Narodowej z dnia 21 sierpnia 2019 r. w sprawie przeprowadzania postepowania rekrutacyjnego oraz postępowania uzupełniającego do publicznych przedszkoli, szkół, placówek i centrów ( Dz. U. z 2019 r. poz.1737)</w:t>
      </w:r>
    </w:p>
    <w:p w:rsidR="00C06B76" w:rsidRPr="00842DFE" w:rsidRDefault="00C06B76" w:rsidP="0088578D">
      <w:pPr>
        <w:spacing w:after="0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F36F04" w:rsidRPr="00DB5ED7" w:rsidRDefault="00F36F04" w:rsidP="0088578D">
      <w:pPr>
        <w:pStyle w:val="Akapitzlist"/>
        <w:numPr>
          <w:ilvl w:val="0"/>
          <w:numId w:val="3"/>
        </w:numPr>
        <w:jc w:val="both"/>
        <w:rPr>
          <w:rStyle w:val="Pogrubienie"/>
          <w:rFonts w:asciiTheme="majorHAnsi" w:hAnsiTheme="majorHAnsi"/>
          <w:sz w:val="36"/>
          <w:szCs w:val="36"/>
        </w:rPr>
      </w:pPr>
      <w:r w:rsidRPr="00DB5ED7">
        <w:rPr>
          <w:rStyle w:val="Pogrubienie"/>
          <w:rFonts w:asciiTheme="majorHAnsi" w:hAnsiTheme="majorHAnsi"/>
          <w:sz w:val="36"/>
          <w:szCs w:val="36"/>
        </w:rPr>
        <w:t>Punkty uzyskane za oceny wymienione na świadectwie ukończenia szkoły podstaw</w:t>
      </w:r>
      <w:r w:rsidR="00C86D18" w:rsidRPr="00DB5ED7">
        <w:rPr>
          <w:rStyle w:val="Pogrubienie"/>
          <w:rFonts w:asciiTheme="majorHAnsi" w:hAnsiTheme="majorHAnsi"/>
          <w:sz w:val="36"/>
          <w:szCs w:val="36"/>
        </w:rPr>
        <w:t xml:space="preserve">owej </w:t>
      </w:r>
      <w:r w:rsidRPr="00DB5ED7">
        <w:rPr>
          <w:rStyle w:val="Pogrubienie"/>
          <w:rFonts w:asciiTheme="majorHAnsi" w:hAnsiTheme="majorHAnsi"/>
          <w:sz w:val="36"/>
          <w:szCs w:val="36"/>
        </w:rPr>
        <w:t xml:space="preserve">z przedmiotów: </w:t>
      </w:r>
    </w:p>
    <w:p w:rsidR="00CA55DB" w:rsidRPr="00842DFE" w:rsidRDefault="00F36F04" w:rsidP="00F36F04">
      <w:pPr>
        <w:pStyle w:val="Akapitzlist"/>
        <w:ind w:left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- język polski,</w:t>
      </w:r>
    </w:p>
    <w:p w:rsidR="00CA55DB" w:rsidRPr="00842DFE" w:rsidRDefault="00F36F04" w:rsidP="00F36F04">
      <w:pPr>
        <w:pStyle w:val="Akapitzlist"/>
        <w:ind w:left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>- matematyka,</w:t>
      </w:r>
      <w:r w:rsidR="00CA55DB" w:rsidRPr="00842DFE">
        <w:rPr>
          <w:rStyle w:val="Pogrubienie"/>
          <w:rFonts w:asciiTheme="majorHAnsi" w:hAnsiTheme="majorHAnsi"/>
          <w:sz w:val="28"/>
          <w:szCs w:val="28"/>
        </w:rPr>
        <w:t xml:space="preserve"> </w:t>
      </w:r>
    </w:p>
    <w:p w:rsidR="00CA55DB" w:rsidRPr="00842DFE" w:rsidRDefault="00F36F04" w:rsidP="00F36F04">
      <w:pPr>
        <w:pStyle w:val="Akapitzlist"/>
        <w:ind w:left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lastRenderedPageBreak/>
        <w:t>- biologia</w:t>
      </w:r>
      <w:r w:rsidR="00CA55DB" w:rsidRPr="00842DFE">
        <w:rPr>
          <w:rStyle w:val="Pogrubienie"/>
          <w:rFonts w:asciiTheme="majorHAnsi" w:hAnsiTheme="majorHAnsi"/>
          <w:sz w:val="28"/>
          <w:szCs w:val="28"/>
        </w:rPr>
        <w:t>,</w:t>
      </w:r>
    </w:p>
    <w:p w:rsidR="00CA55DB" w:rsidRPr="00842DFE" w:rsidRDefault="00CA55DB" w:rsidP="00F36F04">
      <w:pPr>
        <w:pStyle w:val="Akapitzlist"/>
        <w:ind w:left="0"/>
        <w:rPr>
          <w:rStyle w:val="Pogrubienie"/>
          <w:rFonts w:asciiTheme="majorHAnsi" w:hAnsiTheme="majorHAnsi"/>
          <w:sz w:val="28"/>
          <w:szCs w:val="28"/>
        </w:rPr>
      </w:pPr>
      <w:r w:rsidRPr="00842DFE">
        <w:rPr>
          <w:rStyle w:val="Pogrubienie"/>
          <w:rFonts w:asciiTheme="majorHAnsi" w:hAnsiTheme="majorHAnsi"/>
          <w:sz w:val="28"/>
          <w:szCs w:val="28"/>
        </w:rPr>
        <w:t xml:space="preserve">- </w:t>
      </w:r>
      <w:r w:rsidR="00C86D18" w:rsidRPr="00842DFE">
        <w:rPr>
          <w:rStyle w:val="Pogrubienie"/>
          <w:rFonts w:asciiTheme="majorHAnsi" w:hAnsiTheme="majorHAnsi"/>
          <w:sz w:val="28"/>
          <w:szCs w:val="28"/>
        </w:rPr>
        <w:t>język angielski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F36F04" w:rsidRPr="00842DFE" w:rsidTr="00DB5ED7">
        <w:tc>
          <w:tcPr>
            <w:tcW w:w="4531" w:type="dxa"/>
            <w:shd w:val="clear" w:color="auto" w:fill="D9E2F3" w:themeFill="accent5" w:themeFillTint="33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 xml:space="preserve">     Stopień</w:t>
            </w:r>
          </w:p>
        </w:tc>
        <w:tc>
          <w:tcPr>
            <w:tcW w:w="4395" w:type="dxa"/>
            <w:shd w:val="clear" w:color="auto" w:fill="D9E2F3" w:themeFill="accent5" w:themeFillTint="33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Liczba punktów</w:t>
            </w:r>
          </w:p>
        </w:tc>
      </w:tr>
      <w:tr w:rsidR="00F36F04" w:rsidRPr="00842DFE" w:rsidTr="00DB5ED7">
        <w:tc>
          <w:tcPr>
            <w:tcW w:w="4531" w:type="dxa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celujący</w:t>
            </w:r>
          </w:p>
        </w:tc>
        <w:tc>
          <w:tcPr>
            <w:tcW w:w="4395" w:type="dxa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po 18 punktów</w:t>
            </w:r>
          </w:p>
        </w:tc>
      </w:tr>
      <w:tr w:rsidR="00F36F04" w:rsidRPr="00842DFE" w:rsidTr="00DB5ED7">
        <w:tc>
          <w:tcPr>
            <w:tcW w:w="4531" w:type="dxa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bardzo dobry</w:t>
            </w:r>
          </w:p>
        </w:tc>
        <w:tc>
          <w:tcPr>
            <w:tcW w:w="4395" w:type="dxa"/>
          </w:tcPr>
          <w:p w:rsidR="00F36F04" w:rsidRPr="00842DFE" w:rsidRDefault="00C843C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po 17 punktów</w:t>
            </w:r>
          </w:p>
        </w:tc>
      </w:tr>
      <w:tr w:rsidR="00F36F04" w:rsidRPr="00842DFE" w:rsidTr="00DB5ED7">
        <w:tc>
          <w:tcPr>
            <w:tcW w:w="4531" w:type="dxa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dobry</w:t>
            </w:r>
          </w:p>
        </w:tc>
        <w:tc>
          <w:tcPr>
            <w:tcW w:w="4395" w:type="dxa"/>
          </w:tcPr>
          <w:p w:rsidR="00F36F04" w:rsidRPr="00842DFE" w:rsidRDefault="00C843C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po 14 punktów</w:t>
            </w:r>
          </w:p>
        </w:tc>
      </w:tr>
      <w:tr w:rsidR="00F36F04" w:rsidRPr="00842DFE" w:rsidTr="00DB5ED7">
        <w:tc>
          <w:tcPr>
            <w:tcW w:w="4531" w:type="dxa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dostateczny</w:t>
            </w:r>
          </w:p>
        </w:tc>
        <w:tc>
          <w:tcPr>
            <w:tcW w:w="4395" w:type="dxa"/>
          </w:tcPr>
          <w:p w:rsidR="00F36F04" w:rsidRPr="00842DFE" w:rsidRDefault="00C843C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po 8 punktów</w:t>
            </w:r>
          </w:p>
        </w:tc>
      </w:tr>
      <w:tr w:rsidR="00F36F04" w:rsidRPr="00842DFE" w:rsidTr="00DB5ED7">
        <w:tc>
          <w:tcPr>
            <w:tcW w:w="4531" w:type="dxa"/>
          </w:tcPr>
          <w:p w:rsidR="00F36F04" w:rsidRPr="00842DFE" w:rsidRDefault="00F36F0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dopuszc</w:t>
            </w:r>
            <w:r w:rsidR="00C843C4"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zają</w:t>
            </w: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cy</w:t>
            </w:r>
          </w:p>
        </w:tc>
        <w:tc>
          <w:tcPr>
            <w:tcW w:w="4395" w:type="dxa"/>
          </w:tcPr>
          <w:p w:rsidR="00F36F04" w:rsidRPr="00842DFE" w:rsidRDefault="00C843C4" w:rsidP="00F36F04">
            <w:pPr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842DFE">
              <w:rPr>
                <w:rStyle w:val="Pogrubienie"/>
                <w:rFonts w:asciiTheme="majorHAnsi" w:hAnsiTheme="majorHAnsi"/>
                <w:sz w:val="28"/>
                <w:szCs w:val="28"/>
              </w:rPr>
              <w:t>po 2 punkty</w:t>
            </w:r>
          </w:p>
        </w:tc>
      </w:tr>
    </w:tbl>
    <w:p w:rsidR="00F36F04" w:rsidRPr="00842DFE" w:rsidRDefault="00F36F04" w:rsidP="00CA55DB">
      <w:pPr>
        <w:pStyle w:val="Akapitzlist"/>
        <w:rPr>
          <w:rStyle w:val="Pogrubienie"/>
          <w:rFonts w:asciiTheme="majorHAnsi" w:hAnsiTheme="majorHAnsi"/>
          <w:sz w:val="28"/>
          <w:szCs w:val="28"/>
        </w:rPr>
      </w:pPr>
    </w:p>
    <w:p w:rsidR="00CA55DB" w:rsidRPr="00DB5ED7" w:rsidRDefault="00C843C4" w:rsidP="0088578D">
      <w:pPr>
        <w:pStyle w:val="Akapitzlist"/>
        <w:numPr>
          <w:ilvl w:val="0"/>
          <w:numId w:val="3"/>
        </w:numPr>
        <w:rPr>
          <w:rStyle w:val="Pogrubienie"/>
          <w:rFonts w:asciiTheme="majorHAnsi" w:hAnsiTheme="majorHAnsi"/>
          <w:sz w:val="36"/>
          <w:szCs w:val="36"/>
        </w:rPr>
      </w:pPr>
      <w:r w:rsidRPr="00DB5ED7">
        <w:rPr>
          <w:rStyle w:val="Pogrubienie"/>
          <w:rFonts w:asciiTheme="majorHAnsi" w:hAnsiTheme="majorHAnsi"/>
          <w:sz w:val="36"/>
          <w:szCs w:val="36"/>
        </w:rPr>
        <w:t>Ś</w:t>
      </w:r>
      <w:r w:rsidR="00CA55DB" w:rsidRPr="00DB5ED7">
        <w:rPr>
          <w:rStyle w:val="Pogrubienie"/>
          <w:rFonts w:asciiTheme="majorHAnsi" w:hAnsiTheme="majorHAnsi"/>
          <w:sz w:val="36"/>
          <w:szCs w:val="36"/>
        </w:rPr>
        <w:t xml:space="preserve">wiadectwo ukończenia szkoły podstawowej </w:t>
      </w:r>
      <w:r w:rsidRPr="00DB5ED7">
        <w:rPr>
          <w:rStyle w:val="Pogrubienie"/>
          <w:rFonts w:asciiTheme="majorHAnsi" w:hAnsiTheme="majorHAnsi"/>
          <w:sz w:val="36"/>
          <w:szCs w:val="36"/>
        </w:rPr>
        <w:t xml:space="preserve">z  wyróżnieniem – </w:t>
      </w:r>
      <w:r w:rsidR="00C86D18" w:rsidRPr="00DB5ED7">
        <w:rPr>
          <w:rStyle w:val="Pogrubienie"/>
          <w:rFonts w:asciiTheme="majorHAnsi" w:hAnsiTheme="majorHAnsi"/>
          <w:sz w:val="36"/>
          <w:szCs w:val="36"/>
        </w:rPr>
        <w:t>7 punktów</w:t>
      </w:r>
      <w:r w:rsidR="00863416" w:rsidRPr="00DB5ED7">
        <w:rPr>
          <w:rStyle w:val="Pogrubienie"/>
          <w:rFonts w:asciiTheme="majorHAnsi" w:hAnsiTheme="majorHAnsi"/>
          <w:sz w:val="36"/>
          <w:szCs w:val="36"/>
        </w:rPr>
        <w:t>.</w:t>
      </w:r>
    </w:p>
    <w:p w:rsidR="00C843C4" w:rsidRPr="00DB5ED7" w:rsidRDefault="00C843C4" w:rsidP="0088578D">
      <w:pPr>
        <w:pStyle w:val="Akapitzlist"/>
        <w:numPr>
          <w:ilvl w:val="0"/>
          <w:numId w:val="3"/>
        </w:numPr>
        <w:spacing w:after="0"/>
        <w:rPr>
          <w:rStyle w:val="Pogrubienie"/>
          <w:rFonts w:asciiTheme="majorHAnsi" w:hAnsiTheme="majorHAnsi"/>
          <w:sz w:val="36"/>
          <w:szCs w:val="36"/>
        </w:rPr>
      </w:pPr>
      <w:r w:rsidRPr="00DB5ED7">
        <w:rPr>
          <w:rStyle w:val="Pogrubienie"/>
          <w:rFonts w:asciiTheme="majorHAnsi" w:hAnsiTheme="majorHAnsi"/>
          <w:sz w:val="36"/>
          <w:szCs w:val="36"/>
        </w:rPr>
        <w:t>S</w:t>
      </w:r>
      <w:r w:rsidR="00CA55DB" w:rsidRPr="00DB5ED7">
        <w:rPr>
          <w:rStyle w:val="Pogrubienie"/>
          <w:rFonts w:asciiTheme="majorHAnsi" w:hAnsiTheme="majorHAnsi"/>
          <w:sz w:val="36"/>
          <w:szCs w:val="36"/>
        </w:rPr>
        <w:t>zczególne osiągnięcia wymienione na świadectwi</w:t>
      </w:r>
      <w:r w:rsidR="007F6B27" w:rsidRPr="00DB5ED7">
        <w:rPr>
          <w:rStyle w:val="Pogrubienie"/>
          <w:rFonts w:asciiTheme="majorHAnsi" w:hAnsiTheme="majorHAnsi"/>
          <w:sz w:val="36"/>
          <w:szCs w:val="36"/>
        </w:rPr>
        <w:t>e ukończenia szkoły podstawowej</w:t>
      </w:r>
      <w:r w:rsidR="00863416" w:rsidRPr="00DB5ED7">
        <w:rPr>
          <w:rStyle w:val="Pogrubienie"/>
          <w:rFonts w:asciiTheme="majorHAnsi" w:hAnsiTheme="majorHAnsi"/>
          <w:sz w:val="36"/>
          <w:szCs w:val="36"/>
        </w:rPr>
        <w:t>:</w:t>
      </w:r>
    </w:p>
    <w:p w:rsidR="0088578D" w:rsidRPr="00842DFE" w:rsidRDefault="0088578D" w:rsidP="0088578D">
      <w:pPr>
        <w:pStyle w:val="Akapitzlist"/>
        <w:ind w:left="360"/>
        <w:rPr>
          <w:rStyle w:val="Pogrubienie"/>
          <w:rFonts w:asciiTheme="majorHAnsi" w:hAnsiTheme="majorHAnsi"/>
          <w:sz w:val="28"/>
          <w:szCs w:val="28"/>
        </w:rPr>
      </w:pPr>
    </w:p>
    <w:p w:rsidR="0088578D" w:rsidRPr="00DB5ED7" w:rsidRDefault="0088578D" w:rsidP="00C06B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DB5ED7">
        <w:rPr>
          <w:rStyle w:val="Pogrubienie"/>
          <w:rFonts w:asciiTheme="majorHAnsi" w:hAnsiTheme="majorHAnsi"/>
          <w:sz w:val="28"/>
          <w:szCs w:val="28"/>
        </w:rPr>
        <w:t>uzyskanie w zawodach wiedzy będących konkursem o zasięgu ponadwojewódzkim organizowanym przez kuratorów oświaty na podstawie zawartych porozumień:</w:t>
      </w:r>
    </w:p>
    <w:p w:rsidR="00C06B76" w:rsidRPr="00DB5ED7" w:rsidRDefault="00C06B76" w:rsidP="00C06B76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</w:p>
    <w:tbl>
      <w:tblPr>
        <w:tblStyle w:val="Tabela-Siatka"/>
        <w:tblW w:w="893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655"/>
        <w:gridCol w:w="1275"/>
      </w:tblGrid>
      <w:tr w:rsidR="00C06B76" w:rsidRPr="00DB5ED7" w:rsidTr="00DB5ED7">
        <w:trPr>
          <w:trHeight w:val="656"/>
        </w:trPr>
        <w:tc>
          <w:tcPr>
            <w:tcW w:w="7655" w:type="dxa"/>
            <w:shd w:val="clear" w:color="auto" w:fill="D9E2F3" w:themeFill="accent5" w:themeFillTint="33"/>
          </w:tcPr>
          <w:p w:rsidR="00C06B76" w:rsidRPr="00DB5ED7" w:rsidRDefault="00C06B76" w:rsidP="00105CEC">
            <w:pPr>
              <w:pStyle w:val="Akapitzlist"/>
              <w:ind w:left="708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tytułu</w:t>
            </w:r>
          </w:p>
        </w:tc>
        <w:tc>
          <w:tcPr>
            <w:tcW w:w="1275" w:type="dxa"/>
            <w:shd w:val="clear" w:color="auto" w:fill="D9E2F3" w:themeFill="accent5" w:themeFillTint="33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Liczba punktów</w:t>
            </w:r>
          </w:p>
        </w:tc>
      </w:tr>
      <w:tr w:rsidR="00C06B76" w:rsidRPr="00DB5ED7" w:rsidTr="00DB5ED7">
        <w:trPr>
          <w:trHeight w:val="328"/>
        </w:trPr>
        <w:tc>
          <w:tcPr>
            <w:tcW w:w="7655" w:type="dxa"/>
          </w:tcPr>
          <w:p w:rsidR="00C06B76" w:rsidRPr="00DB5ED7" w:rsidRDefault="00C06B76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finalisty konkursu przedmiotowego</w:t>
            </w:r>
          </w:p>
        </w:tc>
        <w:tc>
          <w:tcPr>
            <w:tcW w:w="1275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C06B76" w:rsidRPr="00DB5ED7" w:rsidTr="00DB5ED7">
        <w:trPr>
          <w:trHeight w:val="249"/>
        </w:trPr>
        <w:tc>
          <w:tcPr>
            <w:tcW w:w="7655" w:type="dxa"/>
          </w:tcPr>
          <w:p w:rsidR="00C06B76" w:rsidRPr="00DB5ED7" w:rsidRDefault="00C06B76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laureata konkursu tematycznego lub interdyscyplinarnego</w:t>
            </w:r>
          </w:p>
        </w:tc>
        <w:tc>
          <w:tcPr>
            <w:tcW w:w="1275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C06B76" w:rsidRPr="00DB5ED7" w:rsidTr="00DB5ED7">
        <w:trPr>
          <w:trHeight w:val="262"/>
        </w:trPr>
        <w:tc>
          <w:tcPr>
            <w:tcW w:w="7655" w:type="dxa"/>
          </w:tcPr>
          <w:p w:rsidR="00C06B76" w:rsidRPr="00DB5ED7" w:rsidRDefault="00C06B76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finalisty konkursu tematycznego lub interdyscyplinarnego</w:t>
            </w:r>
          </w:p>
        </w:tc>
        <w:tc>
          <w:tcPr>
            <w:tcW w:w="1275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5</w:t>
            </w:r>
          </w:p>
        </w:tc>
      </w:tr>
    </w:tbl>
    <w:p w:rsidR="00C06B76" w:rsidRPr="00DB5ED7" w:rsidRDefault="00C06B76" w:rsidP="00C06B76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88578D" w:rsidRPr="00DB5ED7" w:rsidRDefault="0088578D" w:rsidP="00C06B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DB5ED7">
        <w:rPr>
          <w:rStyle w:val="Pogrubienie"/>
          <w:rFonts w:asciiTheme="majorHAnsi" w:hAnsiTheme="majorHAnsi"/>
          <w:sz w:val="28"/>
          <w:szCs w:val="28"/>
        </w:rPr>
        <w:t>uzyskanie w zawodach wiedzy będących konkursem o zasięgu wojewódzkim organizowanym przez kuratora oświaty: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55"/>
        <w:gridCol w:w="1211"/>
      </w:tblGrid>
      <w:tr w:rsidR="00C06B76" w:rsidRPr="00DB5ED7" w:rsidTr="002A670C">
        <w:trPr>
          <w:jc w:val="center"/>
        </w:trPr>
        <w:tc>
          <w:tcPr>
            <w:tcW w:w="7655" w:type="dxa"/>
            <w:shd w:val="clear" w:color="auto" w:fill="D9E2F3" w:themeFill="accent5" w:themeFillTint="33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tytułu</w:t>
            </w:r>
          </w:p>
        </w:tc>
        <w:tc>
          <w:tcPr>
            <w:tcW w:w="1211" w:type="dxa"/>
            <w:shd w:val="clear" w:color="auto" w:fill="D9E2F3" w:themeFill="accent5" w:themeFillTint="33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Liczba punktów</w:t>
            </w:r>
          </w:p>
        </w:tc>
      </w:tr>
      <w:tr w:rsidR="00C06B76" w:rsidRPr="00DB5ED7" w:rsidTr="002A670C">
        <w:trPr>
          <w:jc w:val="center"/>
        </w:trPr>
        <w:tc>
          <w:tcPr>
            <w:tcW w:w="7655" w:type="dxa"/>
          </w:tcPr>
          <w:p w:rsidR="00C06B76" w:rsidRPr="00DB5ED7" w:rsidRDefault="00C06B76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dwóch lub więcej tytułów finalisty konkursu przedmiotowego</w:t>
            </w:r>
          </w:p>
        </w:tc>
        <w:tc>
          <w:tcPr>
            <w:tcW w:w="1211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C06B76" w:rsidRPr="00DB5ED7" w:rsidTr="002A670C">
        <w:trPr>
          <w:jc w:val="center"/>
        </w:trPr>
        <w:tc>
          <w:tcPr>
            <w:tcW w:w="7655" w:type="dxa"/>
          </w:tcPr>
          <w:p w:rsidR="00C06B76" w:rsidRPr="00DB5ED7" w:rsidRDefault="00C06B76" w:rsidP="00C06B76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dwóch lub więcej tytułów laureata konkursu tematycznego lub  interdyscyplinarnego</w:t>
            </w:r>
          </w:p>
        </w:tc>
        <w:tc>
          <w:tcPr>
            <w:tcW w:w="1211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C06B76" w:rsidRPr="00DB5ED7" w:rsidTr="002A670C">
        <w:trPr>
          <w:jc w:val="center"/>
        </w:trPr>
        <w:tc>
          <w:tcPr>
            <w:tcW w:w="7655" w:type="dxa"/>
          </w:tcPr>
          <w:p w:rsidR="00C06B76" w:rsidRPr="00DB5ED7" w:rsidRDefault="00C06B76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dwóch lub więcej tytułów finalisty konkursu tematycznego lub interdyscyplinarnego</w:t>
            </w:r>
          </w:p>
        </w:tc>
        <w:tc>
          <w:tcPr>
            <w:tcW w:w="1211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C06B76" w:rsidRPr="00DB5ED7" w:rsidTr="002A670C">
        <w:trPr>
          <w:jc w:val="center"/>
        </w:trPr>
        <w:tc>
          <w:tcPr>
            <w:tcW w:w="7655" w:type="dxa"/>
          </w:tcPr>
          <w:p w:rsidR="00C06B76" w:rsidRPr="00DB5ED7" w:rsidRDefault="00C06B76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tytułu finalisty konkursu przedmiotowego</w:t>
            </w:r>
          </w:p>
        </w:tc>
        <w:tc>
          <w:tcPr>
            <w:tcW w:w="1211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C06B76" w:rsidRPr="00DB5ED7" w:rsidTr="002A670C">
        <w:trPr>
          <w:jc w:val="center"/>
        </w:trPr>
        <w:tc>
          <w:tcPr>
            <w:tcW w:w="7655" w:type="dxa"/>
          </w:tcPr>
          <w:p w:rsidR="00C06B76" w:rsidRPr="00DB5ED7" w:rsidRDefault="00C06B76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tytułu laureata konkursu tematycznego lub interdyscyplinarnego</w:t>
            </w:r>
          </w:p>
        </w:tc>
        <w:tc>
          <w:tcPr>
            <w:tcW w:w="1211" w:type="dxa"/>
          </w:tcPr>
          <w:p w:rsidR="00C06B76" w:rsidRPr="00DB5ED7" w:rsidRDefault="00C06B76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C06B76" w:rsidRPr="00DB5ED7" w:rsidTr="002A670C">
        <w:trPr>
          <w:jc w:val="center"/>
        </w:trPr>
        <w:tc>
          <w:tcPr>
            <w:tcW w:w="7655" w:type="dxa"/>
          </w:tcPr>
          <w:p w:rsidR="00C06B76" w:rsidRPr="00DB5ED7" w:rsidRDefault="00531F4E" w:rsidP="00597951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tytułu finalisty konkursu tematycznego lub interdyscyplinarnego</w:t>
            </w:r>
          </w:p>
        </w:tc>
        <w:tc>
          <w:tcPr>
            <w:tcW w:w="1211" w:type="dxa"/>
          </w:tcPr>
          <w:p w:rsidR="00C06B76" w:rsidRPr="00DB5ED7" w:rsidRDefault="00531F4E" w:rsidP="00597951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3</w:t>
            </w:r>
          </w:p>
        </w:tc>
      </w:tr>
    </w:tbl>
    <w:p w:rsidR="0088578D" w:rsidRPr="00DB5ED7" w:rsidRDefault="0088578D" w:rsidP="00C06B76">
      <w:pPr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88578D" w:rsidRPr="00DB5ED7" w:rsidRDefault="0088578D" w:rsidP="00C06B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DB5ED7">
        <w:rPr>
          <w:rStyle w:val="Pogrubienie"/>
          <w:rFonts w:asciiTheme="majorHAnsi" w:hAnsiTheme="majorHAnsi"/>
          <w:sz w:val="28"/>
          <w:szCs w:val="28"/>
        </w:rPr>
        <w:lastRenderedPageBreak/>
        <w:t>uzyskanie wysokiego miejsca w zawodach wiedzy</w:t>
      </w:r>
      <w:r w:rsidR="00531F4E" w:rsidRPr="00DB5ED7">
        <w:rPr>
          <w:rStyle w:val="Pogrubienie"/>
          <w:rFonts w:asciiTheme="majorHAnsi" w:hAnsiTheme="majorHAnsi"/>
          <w:sz w:val="28"/>
          <w:szCs w:val="28"/>
        </w:rPr>
        <w:t xml:space="preserve"> innych niż wymienione w pkt 1–2</w:t>
      </w:r>
      <w:r w:rsidRPr="00DB5ED7">
        <w:rPr>
          <w:rStyle w:val="Pogrubienie"/>
          <w:rFonts w:asciiTheme="majorHAnsi" w:hAnsiTheme="majorHAnsi"/>
          <w:sz w:val="28"/>
          <w:szCs w:val="28"/>
        </w:rPr>
        <w:t xml:space="preserve">, </w:t>
      </w:r>
      <w:r w:rsidR="00531F4E" w:rsidRPr="00DB5ED7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Pr="00DB5ED7">
        <w:rPr>
          <w:rStyle w:val="Pogrubienie"/>
          <w:rFonts w:asciiTheme="majorHAnsi" w:hAnsiTheme="majorHAnsi"/>
          <w:sz w:val="28"/>
          <w:szCs w:val="28"/>
        </w:rPr>
        <w:t>sportowych,</w:t>
      </w:r>
      <w:r w:rsidR="00C06B76" w:rsidRPr="00DB5ED7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Pr="00DB5ED7">
        <w:rPr>
          <w:rStyle w:val="Pogrubienie"/>
          <w:rFonts w:asciiTheme="majorHAnsi" w:hAnsiTheme="majorHAnsi"/>
          <w:sz w:val="28"/>
          <w:szCs w:val="28"/>
        </w:rPr>
        <w:t>organizowanych przez kuratora oświaty lub inne podmioty działające na terenie szkoły, na szczeblu: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650"/>
        <w:gridCol w:w="1276"/>
      </w:tblGrid>
      <w:tr w:rsidR="007F6B27" w:rsidRPr="00DB5ED7" w:rsidTr="00DB5ED7">
        <w:trPr>
          <w:jc w:val="center"/>
        </w:trPr>
        <w:tc>
          <w:tcPr>
            <w:tcW w:w="7650" w:type="dxa"/>
            <w:shd w:val="clear" w:color="auto" w:fill="D9E2F3" w:themeFill="accent5" w:themeFillTint="33"/>
          </w:tcPr>
          <w:p w:rsidR="007F6B27" w:rsidRPr="00DB5ED7" w:rsidRDefault="007F6B27" w:rsidP="007F6B27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Szczebel</w:t>
            </w:r>
          </w:p>
        </w:tc>
        <w:tc>
          <w:tcPr>
            <w:tcW w:w="1276" w:type="dxa"/>
            <w:shd w:val="clear" w:color="auto" w:fill="D9E2F3" w:themeFill="accent5" w:themeFillTint="33"/>
          </w:tcPr>
          <w:p w:rsidR="007F6B27" w:rsidRPr="00DB5ED7" w:rsidRDefault="007F6B27" w:rsidP="007F6B27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Liczba punktów</w:t>
            </w:r>
          </w:p>
        </w:tc>
      </w:tr>
      <w:tr w:rsidR="007F6B27" w:rsidRPr="00DB5ED7" w:rsidTr="00DB5ED7">
        <w:trPr>
          <w:jc w:val="center"/>
        </w:trPr>
        <w:tc>
          <w:tcPr>
            <w:tcW w:w="7650" w:type="dxa"/>
          </w:tcPr>
          <w:p w:rsidR="007F6B27" w:rsidRPr="00DB5ED7" w:rsidRDefault="007F6B27" w:rsidP="00C843C4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międzynarodowy</w:t>
            </w:r>
          </w:p>
        </w:tc>
        <w:tc>
          <w:tcPr>
            <w:tcW w:w="1276" w:type="dxa"/>
          </w:tcPr>
          <w:p w:rsidR="007F6B27" w:rsidRPr="00DB5ED7" w:rsidRDefault="007F6B27" w:rsidP="007F6B27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7F6B27" w:rsidRPr="00DB5ED7" w:rsidTr="00DB5ED7">
        <w:trPr>
          <w:jc w:val="center"/>
        </w:trPr>
        <w:tc>
          <w:tcPr>
            <w:tcW w:w="7650" w:type="dxa"/>
          </w:tcPr>
          <w:p w:rsidR="007F6B27" w:rsidRPr="00DB5ED7" w:rsidRDefault="007F6B27" w:rsidP="00C843C4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krajowy</w:t>
            </w:r>
          </w:p>
        </w:tc>
        <w:tc>
          <w:tcPr>
            <w:tcW w:w="1276" w:type="dxa"/>
          </w:tcPr>
          <w:p w:rsidR="007F6B27" w:rsidRPr="00DB5ED7" w:rsidRDefault="007F6B27" w:rsidP="007F6B27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7F6B27" w:rsidRPr="00DB5ED7" w:rsidTr="00DB5ED7">
        <w:trPr>
          <w:jc w:val="center"/>
        </w:trPr>
        <w:tc>
          <w:tcPr>
            <w:tcW w:w="7650" w:type="dxa"/>
          </w:tcPr>
          <w:p w:rsidR="007F6B27" w:rsidRPr="00DB5ED7" w:rsidRDefault="007F6B27" w:rsidP="00C843C4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wojewódzki</w:t>
            </w:r>
          </w:p>
        </w:tc>
        <w:tc>
          <w:tcPr>
            <w:tcW w:w="1276" w:type="dxa"/>
          </w:tcPr>
          <w:p w:rsidR="007F6B27" w:rsidRPr="00DB5ED7" w:rsidRDefault="007F6B27" w:rsidP="007F6B27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7F6B27" w:rsidRPr="00DB5ED7" w:rsidTr="00DB5ED7">
        <w:trPr>
          <w:jc w:val="center"/>
        </w:trPr>
        <w:tc>
          <w:tcPr>
            <w:tcW w:w="7650" w:type="dxa"/>
          </w:tcPr>
          <w:p w:rsidR="007F6B27" w:rsidRPr="00DB5ED7" w:rsidRDefault="007F6B27" w:rsidP="00C843C4">
            <w:pPr>
              <w:pStyle w:val="Akapitzlist"/>
              <w:ind w:left="0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powiatowy</w:t>
            </w:r>
          </w:p>
        </w:tc>
        <w:tc>
          <w:tcPr>
            <w:tcW w:w="1276" w:type="dxa"/>
          </w:tcPr>
          <w:p w:rsidR="007F6B27" w:rsidRPr="00DB5ED7" w:rsidRDefault="007F6B27" w:rsidP="007F6B27">
            <w:pPr>
              <w:pStyle w:val="Akapitzlist"/>
              <w:ind w:left="0"/>
              <w:jc w:val="center"/>
              <w:rPr>
                <w:rStyle w:val="Pogrubienie"/>
                <w:rFonts w:asciiTheme="majorHAnsi" w:hAnsiTheme="majorHAnsi"/>
                <w:sz w:val="28"/>
                <w:szCs w:val="28"/>
              </w:rPr>
            </w:pPr>
            <w:r w:rsidRPr="00DB5ED7">
              <w:rPr>
                <w:rStyle w:val="Pogrubienie"/>
                <w:rFonts w:asciiTheme="majorHAnsi" w:hAnsiTheme="majorHAnsi"/>
                <w:sz w:val="28"/>
                <w:szCs w:val="28"/>
              </w:rPr>
              <w:t>1</w:t>
            </w:r>
          </w:p>
        </w:tc>
      </w:tr>
    </w:tbl>
    <w:p w:rsidR="0088578D" w:rsidRPr="00DB5ED7" w:rsidRDefault="0088578D" w:rsidP="00585BAC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5F726D" w:rsidRPr="00DB5ED7" w:rsidRDefault="00585BAC" w:rsidP="00585BAC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DB5ED7">
        <w:rPr>
          <w:rStyle w:val="Pogrubienie"/>
          <w:rFonts w:asciiTheme="majorHAnsi" w:hAnsiTheme="majorHAnsi"/>
          <w:sz w:val="28"/>
          <w:szCs w:val="28"/>
        </w:rPr>
        <w:t xml:space="preserve">W przypadku gdy kandydat ma więcej niż jedno szczególne osiągnięcie z takich samych zawodów wiedzy, i sportowych, o których mowa </w:t>
      </w:r>
      <w:r w:rsidR="00531F4E" w:rsidRPr="00DB5ED7">
        <w:rPr>
          <w:rStyle w:val="Pogrubienie"/>
          <w:rFonts w:asciiTheme="majorHAnsi" w:hAnsiTheme="majorHAnsi"/>
          <w:sz w:val="28"/>
          <w:szCs w:val="28"/>
        </w:rPr>
        <w:t>pkt.4</w:t>
      </w:r>
      <w:r w:rsidRPr="00DB5ED7">
        <w:rPr>
          <w:rStyle w:val="Pogrubienie"/>
          <w:rFonts w:asciiTheme="majorHAnsi" w:hAnsiTheme="majorHAnsi"/>
          <w:sz w:val="28"/>
          <w:szCs w:val="28"/>
        </w:rPr>
        <w:t xml:space="preserve"> na tym samym szczeblu oraz z tego samego zakresu, wymienione na świadectwie ukończenia szkoły podstawowej przyznaje się jednorazowo punkty za najwyższe osiągnięcie tego ucznia w tych zawodach, z tym że maksymalna liczba punktów możliwych do uzyskania za wszystkie osiągnięcia wynosi 18 punktów.</w:t>
      </w:r>
    </w:p>
    <w:p w:rsidR="00585BAC" w:rsidRPr="00DB5ED7" w:rsidRDefault="00585BAC" w:rsidP="00585BAC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Theme="majorHAnsi" w:hAnsiTheme="majorHAnsi"/>
          <w:sz w:val="28"/>
          <w:szCs w:val="28"/>
        </w:rPr>
      </w:pPr>
    </w:p>
    <w:p w:rsidR="000E3507" w:rsidRPr="00DB5ED7" w:rsidRDefault="00C843C4" w:rsidP="006C0990">
      <w:pPr>
        <w:pStyle w:val="Akapitzlist"/>
        <w:numPr>
          <w:ilvl w:val="0"/>
          <w:numId w:val="3"/>
        </w:numPr>
        <w:rPr>
          <w:rStyle w:val="Pogrubienie"/>
          <w:rFonts w:asciiTheme="majorHAnsi" w:hAnsiTheme="majorHAnsi"/>
          <w:sz w:val="36"/>
          <w:szCs w:val="36"/>
        </w:rPr>
      </w:pPr>
      <w:r w:rsidRPr="00DB5ED7">
        <w:rPr>
          <w:rStyle w:val="Pogrubienie"/>
          <w:rFonts w:asciiTheme="majorHAnsi" w:hAnsiTheme="majorHAnsi"/>
          <w:sz w:val="36"/>
          <w:szCs w:val="36"/>
        </w:rPr>
        <w:t>O</w:t>
      </w:r>
      <w:r w:rsidR="00CA55DB" w:rsidRPr="00DB5ED7">
        <w:rPr>
          <w:rStyle w:val="Pogrubienie"/>
          <w:rFonts w:asciiTheme="majorHAnsi" w:hAnsiTheme="majorHAnsi"/>
          <w:sz w:val="36"/>
          <w:szCs w:val="36"/>
        </w:rPr>
        <w:t>siągnięcia w zakresie aktywności społecznej, w tym</w:t>
      </w:r>
      <w:r w:rsidR="00DB5ED7">
        <w:rPr>
          <w:rStyle w:val="Pogrubienie"/>
          <w:rFonts w:asciiTheme="majorHAnsi" w:hAnsiTheme="majorHAnsi"/>
          <w:sz w:val="36"/>
          <w:szCs w:val="36"/>
        </w:rPr>
        <w:t xml:space="preserve"> na rzecz środowiska szkolnego, </w:t>
      </w:r>
      <w:r w:rsidR="00CA55DB" w:rsidRPr="00DB5ED7">
        <w:rPr>
          <w:rStyle w:val="Pogrubienie"/>
          <w:rFonts w:asciiTheme="majorHAnsi" w:hAnsiTheme="majorHAnsi"/>
          <w:sz w:val="36"/>
          <w:szCs w:val="36"/>
        </w:rPr>
        <w:t>w szcz</w:t>
      </w:r>
      <w:r w:rsidRPr="00DB5ED7">
        <w:rPr>
          <w:rStyle w:val="Pogrubienie"/>
          <w:rFonts w:asciiTheme="majorHAnsi" w:hAnsiTheme="majorHAnsi"/>
          <w:sz w:val="36"/>
          <w:szCs w:val="36"/>
        </w:rPr>
        <w:t xml:space="preserve">ególności w formie wolontariatu – 3 </w:t>
      </w:r>
      <w:r w:rsidR="00DF4470" w:rsidRPr="00DB5ED7">
        <w:rPr>
          <w:rStyle w:val="Pogrubienie"/>
          <w:rFonts w:asciiTheme="majorHAnsi" w:hAnsiTheme="majorHAnsi"/>
          <w:sz w:val="36"/>
          <w:szCs w:val="36"/>
        </w:rPr>
        <w:t>punkty</w:t>
      </w:r>
      <w:r w:rsidR="004A0C63" w:rsidRPr="00DB5ED7">
        <w:rPr>
          <w:rStyle w:val="Pogrubienie"/>
          <w:rFonts w:asciiTheme="majorHAnsi" w:hAnsiTheme="majorHAnsi"/>
          <w:sz w:val="36"/>
          <w:szCs w:val="36"/>
        </w:rPr>
        <w:t xml:space="preserve">   </w:t>
      </w:r>
    </w:p>
    <w:p w:rsidR="00C86D18" w:rsidRPr="00DB5ED7" w:rsidRDefault="00C86D18" w:rsidP="00C86D18">
      <w:pPr>
        <w:pStyle w:val="Akapitzlist"/>
        <w:ind w:left="360"/>
        <w:rPr>
          <w:rStyle w:val="Pogrubienie"/>
          <w:rFonts w:asciiTheme="majorHAnsi" w:hAnsiTheme="majorHAnsi"/>
          <w:sz w:val="28"/>
          <w:szCs w:val="28"/>
        </w:rPr>
      </w:pPr>
    </w:p>
    <w:p w:rsidR="000E3507" w:rsidRPr="002A670C" w:rsidRDefault="004A0C63" w:rsidP="000E3507">
      <w:pPr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36"/>
          <w:szCs w:val="36"/>
        </w:rPr>
        <w:t xml:space="preserve"> </w:t>
      </w:r>
      <w:r w:rsidR="000E3507" w:rsidRPr="002A670C">
        <w:rPr>
          <w:rStyle w:val="Pogrubienie"/>
          <w:rFonts w:asciiTheme="majorHAnsi" w:hAnsiTheme="majorHAnsi"/>
          <w:sz w:val="36"/>
          <w:szCs w:val="36"/>
        </w:rPr>
        <w:t>III ETAP REKRUTACJI:</w:t>
      </w:r>
      <w:r w:rsidR="006C0990" w:rsidRPr="002A670C">
        <w:rPr>
          <w:rStyle w:val="Pogrubienie"/>
          <w:rFonts w:asciiTheme="majorHAnsi" w:hAnsiTheme="majorHAnsi"/>
          <w:sz w:val="36"/>
          <w:szCs w:val="36"/>
        </w:rPr>
        <w:t xml:space="preserve"> </w:t>
      </w:r>
      <w:r w:rsidR="006C0990" w:rsidRPr="002A670C">
        <w:rPr>
          <w:rStyle w:val="Pogrubienie"/>
          <w:rFonts w:asciiTheme="majorHAnsi" w:hAnsiTheme="majorHAnsi"/>
          <w:sz w:val="28"/>
          <w:szCs w:val="28"/>
        </w:rPr>
        <w:t>art. 137 ust 7 ustawy z dnia 14 grudnia 2016 r. Prawo oświatowe</w:t>
      </w:r>
      <w:r w:rsidR="00DB5ED7" w:rsidRPr="002A670C">
        <w:rPr>
          <w:rStyle w:val="Pogrubienie"/>
          <w:rFonts w:asciiTheme="majorHAnsi" w:hAnsiTheme="majorHAnsi"/>
          <w:sz w:val="28"/>
          <w:szCs w:val="28"/>
        </w:rPr>
        <w:t xml:space="preserve"> </w:t>
      </w:r>
      <w:r w:rsidR="006C0990" w:rsidRPr="002A670C">
        <w:rPr>
          <w:rStyle w:val="Pogrubienie"/>
          <w:rFonts w:asciiTheme="majorHAnsi" w:hAnsiTheme="majorHAnsi"/>
          <w:sz w:val="28"/>
          <w:szCs w:val="28"/>
        </w:rPr>
        <w:t xml:space="preserve"> ( </w:t>
      </w:r>
      <w:r w:rsidR="002A670C">
        <w:rPr>
          <w:rStyle w:val="Pogrubienie"/>
          <w:rFonts w:asciiTheme="majorHAnsi" w:hAnsiTheme="majorHAnsi"/>
          <w:sz w:val="28"/>
          <w:szCs w:val="28"/>
        </w:rPr>
        <w:t xml:space="preserve">Dz. U. z 2021 </w:t>
      </w:r>
      <w:r w:rsidR="00863416" w:rsidRPr="002A670C">
        <w:rPr>
          <w:rStyle w:val="Pogrubienie"/>
          <w:rFonts w:asciiTheme="majorHAnsi" w:hAnsiTheme="majorHAnsi"/>
          <w:sz w:val="28"/>
          <w:szCs w:val="28"/>
        </w:rPr>
        <w:t xml:space="preserve">r. poz. </w:t>
      </w:r>
      <w:r w:rsidR="002A670C">
        <w:rPr>
          <w:rStyle w:val="Pogrubienie"/>
          <w:rFonts w:asciiTheme="majorHAnsi" w:hAnsiTheme="majorHAnsi"/>
          <w:sz w:val="28"/>
          <w:szCs w:val="28"/>
        </w:rPr>
        <w:t>1082 z późniejszymi zmianami)</w:t>
      </w:r>
    </w:p>
    <w:p w:rsidR="007B330A" w:rsidRPr="002A670C" w:rsidRDefault="000E3507" w:rsidP="000E3507">
      <w:pPr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W przypadku równorzędnych wyników uzyskanych na drugim etapie postępowania rekrutacyjnego, na trzecim etapie postępowania rekrutacyjnego są brane pod uwagę łącznie następujące kryteria, które mają jednakową wartość:</w:t>
      </w:r>
    </w:p>
    <w:p w:rsidR="000E3507" w:rsidRPr="002A670C" w:rsidRDefault="000E3507" w:rsidP="000E3507">
      <w:pPr>
        <w:pStyle w:val="Default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1) wielodzietność rodziny kandydata – 1pkt.</w:t>
      </w:r>
    </w:p>
    <w:p w:rsidR="000E3507" w:rsidRPr="002A670C" w:rsidRDefault="000E3507" w:rsidP="000E3507">
      <w:pPr>
        <w:pStyle w:val="Default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2) niepełnosprawność kandydata – 1 pkt.</w:t>
      </w:r>
    </w:p>
    <w:p w:rsidR="000E3507" w:rsidRPr="002A670C" w:rsidRDefault="000E3507" w:rsidP="000E3507">
      <w:pPr>
        <w:pStyle w:val="Default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3) niepełnosprawność jednego z rodziców kandydata – 1pkt.</w:t>
      </w:r>
    </w:p>
    <w:p w:rsidR="000E3507" w:rsidRPr="002A670C" w:rsidRDefault="000E3507" w:rsidP="000E3507">
      <w:pPr>
        <w:pStyle w:val="Default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4) niepełnosprawność obojga rodziców kandydata – 1 pkt.</w:t>
      </w:r>
    </w:p>
    <w:p w:rsidR="000E3507" w:rsidRPr="002A670C" w:rsidRDefault="000E3507" w:rsidP="000E3507">
      <w:pPr>
        <w:pStyle w:val="Default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5) niepełnosprawność rodzeństwa kandydata – 1 pkt.</w:t>
      </w:r>
    </w:p>
    <w:p w:rsidR="000E3507" w:rsidRPr="002A670C" w:rsidRDefault="000E3507" w:rsidP="000E3507">
      <w:pPr>
        <w:pStyle w:val="Default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6) samotne wychowywanie kandydata w rodzinie – 1 pkt.</w:t>
      </w:r>
    </w:p>
    <w:p w:rsidR="000E3507" w:rsidRPr="002A670C" w:rsidRDefault="000E3507" w:rsidP="00863416">
      <w:pPr>
        <w:pStyle w:val="Default"/>
        <w:jc w:val="both"/>
        <w:rPr>
          <w:rStyle w:val="Pogrubienie"/>
          <w:rFonts w:asciiTheme="majorHAnsi" w:hAnsiTheme="majorHAnsi"/>
          <w:sz w:val="28"/>
          <w:szCs w:val="28"/>
        </w:rPr>
      </w:pPr>
      <w:r w:rsidRPr="002A670C">
        <w:rPr>
          <w:rStyle w:val="Pogrubienie"/>
          <w:rFonts w:asciiTheme="majorHAnsi" w:hAnsiTheme="majorHAnsi"/>
          <w:sz w:val="28"/>
          <w:szCs w:val="28"/>
        </w:rPr>
        <w:t>7) objęcie kandydata pieczą zastępczą – 1 pkt.</w:t>
      </w:r>
    </w:p>
    <w:sectPr w:rsidR="000E3507" w:rsidRPr="002A67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182" w:rsidRDefault="00453182" w:rsidP="005B533B">
      <w:pPr>
        <w:spacing w:after="0" w:line="240" w:lineRule="auto"/>
      </w:pPr>
      <w:r>
        <w:separator/>
      </w:r>
    </w:p>
  </w:endnote>
  <w:endnote w:type="continuationSeparator" w:id="0">
    <w:p w:rsidR="00453182" w:rsidRDefault="00453182" w:rsidP="005B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4231600"/>
      <w:docPartObj>
        <w:docPartGallery w:val="Page Numbers (Bottom of Page)"/>
        <w:docPartUnique/>
      </w:docPartObj>
    </w:sdtPr>
    <w:sdtEndPr/>
    <w:sdtContent>
      <w:p w:rsidR="005B533B" w:rsidRDefault="005B53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4C6">
          <w:rPr>
            <w:noProof/>
          </w:rPr>
          <w:t>4</w:t>
        </w:r>
        <w:r>
          <w:fldChar w:fldCharType="end"/>
        </w:r>
      </w:p>
    </w:sdtContent>
  </w:sdt>
  <w:p w:rsidR="005B533B" w:rsidRDefault="005B53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182" w:rsidRDefault="00453182" w:rsidP="005B533B">
      <w:pPr>
        <w:spacing w:after="0" w:line="240" w:lineRule="auto"/>
      </w:pPr>
      <w:r>
        <w:separator/>
      </w:r>
    </w:p>
  </w:footnote>
  <w:footnote w:type="continuationSeparator" w:id="0">
    <w:p w:rsidR="00453182" w:rsidRDefault="00453182" w:rsidP="005B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9BA" w:rsidRDefault="00E029BA">
    <w:pPr>
      <w:pStyle w:val="Nagwek"/>
    </w:pPr>
  </w:p>
  <w:p w:rsidR="00E029BA" w:rsidRDefault="00E029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C70"/>
    <w:multiLevelType w:val="hybridMultilevel"/>
    <w:tmpl w:val="A66885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1355B"/>
    <w:multiLevelType w:val="hybridMultilevel"/>
    <w:tmpl w:val="600E82BC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5CB"/>
    <w:multiLevelType w:val="hybridMultilevel"/>
    <w:tmpl w:val="4CA6E52E"/>
    <w:lvl w:ilvl="0" w:tplc="957090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E4669"/>
    <w:multiLevelType w:val="hybridMultilevel"/>
    <w:tmpl w:val="639237BA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66D6D"/>
    <w:multiLevelType w:val="hybridMultilevel"/>
    <w:tmpl w:val="E90C119E"/>
    <w:lvl w:ilvl="0" w:tplc="16622B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7798F"/>
    <w:multiLevelType w:val="hybridMultilevel"/>
    <w:tmpl w:val="32E49D0E"/>
    <w:lvl w:ilvl="0" w:tplc="974EFBA6">
      <w:start w:val="1"/>
      <w:numFmt w:val="decimal"/>
      <w:lvlText w:val="%1)"/>
      <w:lvlJc w:val="left"/>
      <w:pPr>
        <w:ind w:left="360" w:hanging="360"/>
      </w:pPr>
      <w:rPr>
        <w:rFonts w:hint="default"/>
        <w:b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8F2FD4"/>
    <w:multiLevelType w:val="hybridMultilevel"/>
    <w:tmpl w:val="2FF884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8C6FDB"/>
    <w:multiLevelType w:val="hybridMultilevel"/>
    <w:tmpl w:val="656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0502DA"/>
    <w:multiLevelType w:val="hybridMultilevel"/>
    <w:tmpl w:val="639237BA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B4A55"/>
    <w:multiLevelType w:val="hybridMultilevel"/>
    <w:tmpl w:val="A1FE0B00"/>
    <w:lvl w:ilvl="0" w:tplc="8FDC4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AE7084"/>
    <w:multiLevelType w:val="hybridMultilevel"/>
    <w:tmpl w:val="902A1396"/>
    <w:lvl w:ilvl="0" w:tplc="E00E1B88">
      <w:start w:val="1"/>
      <w:numFmt w:val="decimal"/>
      <w:lvlText w:val="%1)"/>
      <w:lvlJc w:val="lef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537BB5"/>
    <w:multiLevelType w:val="hybridMultilevel"/>
    <w:tmpl w:val="2654DB30"/>
    <w:lvl w:ilvl="0" w:tplc="9A1486E2">
      <w:start w:val="1"/>
      <w:numFmt w:val="ordinal"/>
      <w:lvlText w:val="%1"/>
      <w:lvlJc w:val="righ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46BC9"/>
    <w:multiLevelType w:val="hybridMultilevel"/>
    <w:tmpl w:val="A6128F60"/>
    <w:lvl w:ilvl="0" w:tplc="D8BC33D0">
      <w:start w:val="1"/>
      <w:numFmt w:val="ordinal"/>
      <w:lvlText w:val="%1"/>
      <w:lvlJc w:val="right"/>
      <w:pPr>
        <w:ind w:left="36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3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DB"/>
    <w:rsid w:val="00034A05"/>
    <w:rsid w:val="00053E6A"/>
    <w:rsid w:val="000E3507"/>
    <w:rsid w:val="00105CEC"/>
    <w:rsid w:val="00186315"/>
    <w:rsid w:val="00207CE0"/>
    <w:rsid w:val="002361C0"/>
    <w:rsid w:val="00273B07"/>
    <w:rsid w:val="002A670C"/>
    <w:rsid w:val="003B6ADB"/>
    <w:rsid w:val="00453182"/>
    <w:rsid w:val="004A0C63"/>
    <w:rsid w:val="004B1CF2"/>
    <w:rsid w:val="004D6E37"/>
    <w:rsid w:val="00531F4E"/>
    <w:rsid w:val="00585BAC"/>
    <w:rsid w:val="005B533B"/>
    <w:rsid w:val="005F726D"/>
    <w:rsid w:val="00610707"/>
    <w:rsid w:val="00615C38"/>
    <w:rsid w:val="00616A73"/>
    <w:rsid w:val="00656734"/>
    <w:rsid w:val="00671980"/>
    <w:rsid w:val="006C0990"/>
    <w:rsid w:val="00714E6D"/>
    <w:rsid w:val="0073305E"/>
    <w:rsid w:val="007A703E"/>
    <w:rsid w:val="007B10BC"/>
    <w:rsid w:val="007B330A"/>
    <w:rsid w:val="007D45C1"/>
    <w:rsid w:val="007F6B27"/>
    <w:rsid w:val="00804423"/>
    <w:rsid w:val="00842DFE"/>
    <w:rsid w:val="00863416"/>
    <w:rsid w:val="0088578D"/>
    <w:rsid w:val="008D78DB"/>
    <w:rsid w:val="009A1A6C"/>
    <w:rsid w:val="00A57DDA"/>
    <w:rsid w:val="00A6223B"/>
    <w:rsid w:val="00AA740D"/>
    <w:rsid w:val="00AB1DDE"/>
    <w:rsid w:val="00B3778B"/>
    <w:rsid w:val="00C06B76"/>
    <w:rsid w:val="00C2276F"/>
    <w:rsid w:val="00C843C4"/>
    <w:rsid w:val="00C86D18"/>
    <w:rsid w:val="00CA55DB"/>
    <w:rsid w:val="00D074C6"/>
    <w:rsid w:val="00D10C91"/>
    <w:rsid w:val="00D7799B"/>
    <w:rsid w:val="00DB5ED7"/>
    <w:rsid w:val="00DF3586"/>
    <w:rsid w:val="00DF4470"/>
    <w:rsid w:val="00DF6C7C"/>
    <w:rsid w:val="00E029BA"/>
    <w:rsid w:val="00EA34E1"/>
    <w:rsid w:val="00F35650"/>
    <w:rsid w:val="00F36F04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094F9-7B15-4ED8-A4C5-155347BF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42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30A"/>
    <w:pPr>
      <w:ind w:left="720"/>
      <w:contextualSpacing/>
    </w:pPr>
  </w:style>
  <w:style w:type="table" w:styleId="Tabela-Siatka">
    <w:name w:val="Table Grid"/>
    <w:basedOn w:val="Standardowy"/>
    <w:uiPriority w:val="39"/>
    <w:rsid w:val="00CA5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4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47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33B"/>
  </w:style>
  <w:style w:type="paragraph" w:styleId="Stopka">
    <w:name w:val="footer"/>
    <w:basedOn w:val="Normalny"/>
    <w:link w:val="StopkaZnak"/>
    <w:uiPriority w:val="99"/>
    <w:unhideWhenUsed/>
    <w:rsid w:val="005B5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33B"/>
  </w:style>
  <w:style w:type="paragraph" w:customStyle="1" w:styleId="Default">
    <w:name w:val="Default"/>
    <w:rsid w:val="000E350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2D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2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42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42DFE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842DFE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4379D-82E8-4654-B0C8-55145C05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849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IPucilowska</dc:creator>
  <cp:keywords/>
  <dc:description/>
  <cp:lastModifiedBy>IPucilowska</cp:lastModifiedBy>
  <cp:revision>39</cp:revision>
  <cp:lastPrinted>2020-02-25T09:05:00Z</cp:lastPrinted>
  <dcterms:created xsi:type="dcterms:W3CDTF">2019-02-19T12:50:00Z</dcterms:created>
  <dcterms:modified xsi:type="dcterms:W3CDTF">2022-04-05T11:22:00Z</dcterms:modified>
</cp:coreProperties>
</file>