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AD89" w14:textId="77777777" w:rsidR="00A12760" w:rsidRPr="00A12760" w:rsidRDefault="00A12760" w:rsidP="00A127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A1276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Kierunkowe efekty kształcenia wraz z odniesieniem do Polskiej Ramy Kwalifikacji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3"/>
        <w:gridCol w:w="5089"/>
        <w:gridCol w:w="1841"/>
        <w:gridCol w:w="1762"/>
      </w:tblGrid>
      <w:tr w:rsidR="00A12760" w:rsidRPr="00A12760" w14:paraId="51CE20EA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5270" w14:textId="77777777" w:rsidR="00A12760" w:rsidRPr="00A12760" w:rsidRDefault="00A12760" w:rsidP="00A12760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25B4B" w14:textId="77777777" w:rsidR="00A12760" w:rsidRPr="00A12760" w:rsidRDefault="00A12760" w:rsidP="00A12760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Symbol</w:t>
            </w:r>
          </w:p>
          <w:p w14:paraId="1A552676" w14:textId="77777777" w:rsidR="00A12760" w:rsidRPr="00A12760" w:rsidRDefault="00A12760" w:rsidP="00A12760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4B04" w14:textId="77777777" w:rsidR="00A12760" w:rsidRPr="00A12760" w:rsidRDefault="00A12760" w:rsidP="00A12760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OPIS KIERUNKOWYCH EFEKTÓW KSZTAŁCENIA</w:t>
            </w:r>
          </w:p>
          <w:p w14:paraId="5F97C399" w14:textId="77777777" w:rsidR="00A12760" w:rsidRPr="00A12760" w:rsidRDefault="00A12760" w:rsidP="00A12760">
            <w:pPr>
              <w:tabs>
                <w:tab w:val="left" w:pos="5670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Po ukończeniu studiów absolwent Fizjoterapii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BB0B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Odniesienie do</w:t>
            </w:r>
          </w:p>
          <w:p w14:paraId="610F7581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charakterystyk</w:t>
            </w:r>
          </w:p>
          <w:p w14:paraId="291BADE8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drugiego stopnia</w:t>
            </w:r>
          </w:p>
          <w:p w14:paraId="25EB612B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Polskiej Ramy</w:t>
            </w:r>
          </w:p>
          <w:p w14:paraId="51FB77D3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Kwalifikacji</w:t>
            </w:r>
          </w:p>
          <w:p w14:paraId="3730C540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typowych dla</w:t>
            </w:r>
          </w:p>
          <w:p w14:paraId="650BFBCB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kwalifikacji</w:t>
            </w:r>
          </w:p>
          <w:p w14:paraId="17C788E5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uzyskiwanych w</w:t>
            </w:r>
          </w:p>
          <w:p w14:paraId="5CDB6D1E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ramach</w:t>
            </w:r>
          </w:p>
          <w:p w14:paraId="68F5ED04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szkolnictwa</w:t>
            </w:r>
          </w:p>
          <w:p w14:paraId="3D92997B" w14:textId="77777777" w:rsidR="00A12760" w:rsidRPr="00A12760" w:rsidRDefault="00A12760" w:rsidP="00A127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wyższego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D428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Odniesienie do</w:t>
            </w:r>
          </w:p>
          <w:p w14:paraId="52D5DF84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uniwersalnej</w:t>
            </w:r>
          </w:p>
          <w:p w14:paraId="71ECB4C0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charakterystyki</w:t>
            </w:r>
          </w:p>
          <w:p w14:paraId="20DF15E0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poziomów</w:t>
            </w:r>
          </w:p>
          <w:p w14:paraId="2956EA0C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Polskiej Ramy</w:t>
            </w:r>
          </w:p>
          <w:p w14:paraId="065DA6A1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Kwalifikacji</w:t>
            </w:r>
          </w:p>
        </w:tc>
      </w:tr>
      <w:tr w:rsidR="00A12760" w:rsidRPr="00A12760" w14:paraId="622FC856" w14:textId="77777777" w:rsidTr="00A12760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BD19436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W ZAKRESIE WIEDZY ZNA:</w:t>
            </w:r>
          </w:p>
        </w:tc>
      </w:tr>
      <w:tr w:rsidR="00A12760" w:rsidRPr="00A12760" w14:paraId="2299921D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E257AA9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K_W01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F830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Procesy rozwoju osobniczego od dzieciństwa poprzez dojrzałość do starości oraz podstawowe rytmy biologiczne.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FB38BE0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609D768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749B7AAE" w14:textId="77777777" w:rsidTr="00A12760">
        <w:trPr>
          <w:trHeight w:val="15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8873A7F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K_W02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C23C7" w14:textId="77777777" w:rsidR="00A12760" w:rsidRPr="00A12760" w:rsidRDefault="00A12760" w:rsidP="00A12760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Rozwój, budowę i funkcje organizmu człowieka w warunkach prawidłowych i patologicznych.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6557D0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8AB745A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223387A7" w14:textId="77777777" w:rsidTr="00A12760">
        <w:trPr>
          <w:trHeight w:val="56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BBE6B30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K_W03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2BB39" w14:textId="77777777" w:rsidR="00A12760" w:rsidRPr="00A12760" w:rsidRDefault="00A12760" w:rsidP="00A127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Aspekty rozwojowe aktów ruchowych człowieka w różnym ujęciu procesu uczenia się i nauczania ruchów.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67548AF" w14:textId="77777777" w:rsidR="00A12760" w:rsidRPr="00A12760" w:rsidRDefault="00A12760" w:rsidP="00A12760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C722648" w14:textId="77777777" w:rsidR="00A12760" w:rsidRPr="00A12760" w:rsidRDefault="00A12760" w:rsidP="00A12760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44774A0A" w14:textId="77777777" w:rsidTr="00A12760">
        <w:trPr>
          <w:trHeight w:val="46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DE7CFEF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K_W04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0DB7E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Sposoby oceny funkcjonalnej oraz diagnostyki obrazowej na potrzeby fizjoterapii.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491382E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2251A85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72519433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F6046CA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K_W05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86F1A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Metody oceny stanu układu ruchu człowieka dla wyjaśnienia zaburzeń ich struktury i funkcji dla potrzeb fizjoterapii.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C1B095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4433B96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375022C0" w14:textId="77777777" w:rsidTr="00A12760">
        <w:trPr>
          <w:trHeight w:val="136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EAF56E6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K_W06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57E75" w14:textId="77777777" w:rsidR="00A12760" w:rsidRPr="00A12760" w:rsidRDefault="00A12760" w:rsidP="00A127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Objawy i zmiany patologiczne w różnych schorzeniach oraz zaburzeniach strukturalnych wywołanych chorobą, urazem, lub inną formą niepełnosprawności dla potrzeb diagnostyki funkcjonalnej oraz wykonywania zabiegów fizjoterapeutycznych.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2F14497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CE138E3" w14:textId="77777777" w:rsidR="00A12760" w:rsidRPr="00A12760" w:rsidRDefault="00A12760" w:rsidP="00A12760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61414CA2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851E1C4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K_W07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ED0A8" w14:textId="77777777" w:rsidR="00A12760" w:rsidRPr="00A12760" w:rsidRDefault="00A12760" w:rsidP="00A127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Metody opisu i interpretacji podstawowych jednostek i zespołów chorobowych w stopniu umożliwiającym racjonalne stosowanie środków fizjoterapii i planowanie procesu fizjoterapii.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2A77634" w14:textId="77777777" w:rsidR="00A12760" w:rsidRPr="00A12760" w:rsidRDefault="00A12760" w:rsidP="00A12760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D6E7313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390BDC3A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125CD8D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K_W08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B66E0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 xml:space="preserve">Wskazania, przeciwwskazania oraz zasady wykonywania zabiegów z zakresu fizykoterapii i masażu, kinezyterapii i terapii manualnej oraz </w:t>
            </w:r>
            <w:r w:rsidRPr="00A127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specjalnych metod fizjoterapii i zasady stosowania zaopatrzenia ortopedycznego.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1B6723E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lastRenderedPageBreak/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F49B0A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531E4611" w14:textId="77777777" w:rsidTr="00A12760">
        <w:trPr>
          <w:trHeight w:val="58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70C6ED2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K_W09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42848" w14:textId="77777777" w:rsidR="00A12760" w:rsidRPr="00A12760" w:rsidRDefault="00A12760" w:rsidP="00A127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Zjawiska fizyczne zachodzące w ustroju pod wpływem zewnętrznych czynników fizycznych.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18A429F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02AC041" w14:textId="77777777" w:rsidR="00A12760" w:rsidRPr="00A12760" w:rsidRDefault="00A12760" w:rsidP="00A12760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60D77919" w14:textId="77777777" w:rsidTr="00A12760">
        <w:trPr>
          <w:trHeight w:val="79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B72ECD1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3E452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Zasady kształtowania, podtrzymywania i przywracania sprawności oraz wydolności osobom w różnym wieku, utraconej lub obniżonej wskutek różnych chorób bądź urazów oraz zasady promocji zdrowia, a swoją wiedzę opiera na dowodach naukowych i przyjętych normach.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18AE1D3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80632CB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136F9BFE" w14:textId="77777777" w:rsidTr="00A12760">
        <w:trPr>
          <w:trHeight w:val="85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54DAEBD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K_W11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56FC3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Zasady działania przedmiotów ortopedycznych stosowanych w rehabilitacji, mechanizm oddziaływania zabiegów fizykalnych w klinicznym leczeniu osób z różnymi chorobami i dysfunkcjami w różnych warunkach.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D0D6348" w14:textId="77777777" w:rsidR="00A12760" w:rsidRPr="00A12760" w:rsidRDefault="00A12760" w:rsidP="00A12760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5A69A05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08157083" w14:textId="77777777" w:rsidTr="00A12760">
        <w:trPr>
          <w:trHeight w:val="96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BC02196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K_W12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547D0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Działania z zakresu podstaw edukacji zdrowotnej, promocji zdrowia oraz profilaktyki z uwzględnieniem zjawiska niepełnosprawności.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530EBFA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0D9A180" w14:textId="77777777" w:rsidR="00A12760" w:rsidRPr="00A12760" w:rsidRDefault="00A12760" w:rsidP="00A12760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4049AE0F" w14:textId="77777777" w:rsidTr="00A12760">
        <w:trPr>
          <w:trHeight w:val="91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98A103B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K_W13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D7B95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Formy ćwiczeń i posiada ich odpowiedni zasób, aby realizować zadania lecznicze, korekcyjne i profilaktyczne.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349AB5EE" w14:textId="77777777" w:rsidR="00A12760" w:rsidRPr="00A12760" w:rsidRDefault="00A12760" w:rsidP="00A12760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E424B26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434AF31E" w14:textId="77777777" w:rsidTr="00A12760">
        <w:trPr>
          <w:trHeight w:val="67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65A74EF3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K_W14</w:t>
            </w:r>
          </w:p>
          <w:p w14:paraId="5E8CAC2C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60367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Metody postępowania fizjoterapeutycznego właściwe dla określonych stanów chorobowych.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2AD6414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0E52F0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79FFC3C4" w14:textId="77777777" w:rsidTr="00A12760">
        <w:trPr>
          <w:trHeight w:val="64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D5DA73B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K_W15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55A65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Różne formy aktywności dla osób ze specjalnymi potrzebami i zasady ich doboru.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5C9DE57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C6356A5" w14:textId="77777777" w:rsidR="00A12760" w:rsidRPr="00A12760" w:rsidRDefault="00A12760" w:rsidP="00A12760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6BA45F21" w14:textId="77777777" w:rsidTr="00A12760">
        <w:trPr>
          <w:trHeight w:val="69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64062F83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K_W16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9916D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Psychospołeczne i psychopedagogiczne aspekty pracy fizjoterapeuty.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32CDE75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P7S_WK</w:t>
            </w:r>
          </w:p>
          <w:p w14:paraId="1B5F22DF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BC97BF0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64978C7D" w14:textId="77777777" w:rsidTr="00A12760">
        <w:trPr>
          <w:trHeight w:val="28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BE276F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K_W17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BA771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Zagadnienia z zakresu metod psychologii klinicznej i psychoterapii oraz rozwiązywaniu problemów z zakresu psychospołecznych skutków niepełnosprawności.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6538A98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P7S_WK</w:t>
            </w:r>
          </w:p>
          <w:p w14:paraId="6DF8BC50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A5D33C2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7B66A891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4F590B9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DBF9A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Etyczne, społeczne i prawne uwarunkowania wykonywania zawodu fizjoterapeuty.</w:t>
            </w:r>
          </w:p>
          <w:p w14:paraId="396C7234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0660717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P7S_WK</w:t>
            </w:r>
          </w:p>
          <w:p w14:paraId="352ABACC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34CFBDA" w14:textId="77777777" w:rsidR="00A12760" w:rsidRPr="00A12760" w:rsidRDefault="00A12760" w:rsidP="00A12760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6CF390DA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C5DC2BB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0443BF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Zasady prawne i ekonomiczne obowiązujące w placówkach zajmujących się rehabilitacją osób z niepełnosprawnością, w kontekście prawa cywilnego i prawa pracy, praw pacjenta i BHP.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2A7B89F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07629B7C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78F8B196" w14:textId="77777777" w:rsidTr="00A12760">
        <w:trPr>
          <w:trHeight w:val="55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708ECDC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lastRenderedPageBreak/>
              <w:t>K_W20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3A2E5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Ekonomiczno-prawne uwarunkowania umożliwiające prowadzenie własnej działalności w zakresie fizjoterapii oraz prawa pracowników i własne.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B3CDF0B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9457725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7D47FFE0" w14:textId="77777777" w:rsidTr="00A12760">
        <w:trPr>
          <w:trHeight w:val="67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77C1BE1A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K_W21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6D9F7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Zna, rozumie i potrafi wykorzystać w praktyce wiedzę z zakresu biologii, biochemii, fizjologii.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204AF93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8D061E2" w14:textId="77777777" w:rsidR="00A12760" w:rsidRPr="00A12760" w:rsidRDefault="00A12760" w:rsidP="00A12760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27FADC76" w14:textId="77777777" w:rsidTr="00A12760">
        <w:trPr>
          <w:trHeight w:val="55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4E304057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K_W22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12F23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Zna, rozumie i potrafi wykorzystać w codziennej praktyce podstawy farmakologii.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01A09EA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P7S_WG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51FB1253" w14:textId="77777777" w:rsidR="00A12760" w:rsidRPr="00A12760" w:rsidRDefault="00A12760" w:rsidP="00A12760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P7U_W</w:t>
            </w:r>
          </w:p>
        </w:tc>
      </w:tr>
      <w:tr w:rsidR="00A12760" w:rsidRPr="00A12760" w14:paraId="35DE42F3" w14:textId="77777777" w:rsidTr="00A12760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DE85A54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W ZAKRESIE UMIEJĘTNOŚCI POTRAFI:</w:t>
            </w:r>
          </w:p>
        </w:tc>
      </w:tr>
      <w:tr w:rsidR="00A12760" w:rsidRPr="00A12760" w14:paraId="5A3E4036" w14:textId="77777777" w:rsidTr="00A12760">
        <w:trPr>
          <w:trHeight w:val="84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ABB367A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K_U01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5A3C2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Rozpoznać podstawowe objawy patologiczne zachodzące w przebiegu schorzeń i urazów oraz przeprowadzić testy funkcjonalne.</w:t>
            </w:r>
          </w:p>
          <w:p w14:paraId="1E084795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EAEED94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DD276C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1FD07571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13239A0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K_U02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97915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Tworzyć, weryfikować i modyfikować program usprawniania osób z różnymi dysfunkcjami układu ruchu i innych narządów oraz układów, stosownie do ich stanu klinicznego i funkcjonalnego oraz celów kompleksowej rehabilitacji.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806D8D2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B8C0FC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3A5B02A0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B362720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K_U03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7BD83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 xml:space="preserve">Samodzielnie wykonywać zabiegi z zakresu kinezyterapii elementów terapii manualnej, fizykoterapii i masażu leczniczego.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D7DF79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4916EF8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10E92C6B" w14:textId="77777777" w:rsidTr="00A12760">
        <w:trPr>
          <w:trHeight w:val="72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080887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K_U04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137D7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Potrafi udzielać medycznej pomocy przedlekarskiej oraz rozpoznać stany zagrożenia życia.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FC82CCA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D6B1A9E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36A28E30" w14:textId="77777777" w:rsidTr="00A12760">
        <w:trPr>
          <w:trHeight w:val="90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C59B2A7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K_U05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789D4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Wykorzystać różne formy aktywności w nauczaniu ruchów i planowaniu oraz kontrolowaniu procesu opanowywania umiejętności ruchowych.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FDF9011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EA68E00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2315A2CD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5358867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K_U06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E9D67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Wykorzystywać i obsługiwać aparaturę i sprzęt do fizjoterapii i sprzęt do badań funkcjonalnych oraz przygotować stanowisko pracy.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8A944EB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  <w:p w14:paraId="20C5D6AC" w14:textId="77777777" w:rsidR="00A12760" w:rsidRPr="00A12760" w:rsidRDefault="00A12760" w:rsidP="00A12760">
            <w:pPr>
              <w:suppressAutoHyphens/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0C93C28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244967EC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01344E7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K_U07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70EC2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Dokonać właściwego doboru przedmiotów ortopedycznych stosownie do rodzaju dysfunkcji i potrzeb pacjenta na każdym etapie rehabilitacji.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70E1533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2500E83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6CEDD607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F248248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K_U08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6CAD1" w14:textId="77777777" w:rsidR="00A12760" w:rsidRPr="00A12760" w:rsidRDefault="00A12760" w:rsidP="00A12760">
            <w:pPr>
              <w:tabs>
                <w:tab w:val="left" w:pos="2120"/>
                <w:tab w:val="left" w:pos="5670"/>
              </w:tabs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Zastosować pomoce ortopedyczne oraz poinstruować i nauczyć pacjenta, jak z nich korzystać.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7BF726A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  <w:p w14:paraId="36953914" w14:textId="77777777" w:rsidR="00A12760" w:rsidRPr="00A12760" w:rsidRDefault="00A12760" w:rsidP="00A12760">
            <w:pPr>
              <w:tabs>
                <w:tab w:val="left" w:pos="212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5BB95AD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9C66B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363F1556" w14:textId="77777777" w:rsidTr="00A12760">
        <w:trPr>
          <w:trHeight w:val="99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38BE9B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K_U09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52815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Komunikować się i pracować w zespole interdyscyplinarnym zapewniającym ciągłość opieki oraz komunikować się z pacjentem i jego rodziną.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A0F9D7F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  <w:p w14:paraId="0419F23F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P7S_UK</w:t>
            </w:r>
          </w:p>
          <w:p w14:paraId="726F1DF2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DCBC8F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A864D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1CFA7B2C" w14:textId="77777777" w:rsidTr="00A12760">
        <w:trPr>
          <w:trHeight w:val="124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D224428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lastRenderedPageBreak/>
              <w:t>K_U10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D8A0D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Rozpoznać i interpretować podstawowe problemy psychologiczne oraz społeczne osób niepełnosprawnych funkcjonujących w społecznościach i grupach.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4C5CE32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38413DB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7057606F" w14:textId="77777777" w:rsidTr="00A12760">
        <w:trPr>
          <w:trHeight w:val="125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0540CD1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K_U11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C92DB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 xml:space="preserve">Posługiwać się zaawansowaną technicznie aparaturą </w:t>
            </w:r>
            <w:proofErr w:type="spellStart"/>
            <w:r w:rsidRPr="00A12760">
              <w:rPr>
                <w:rFonts w:ascii="Times New Roman" w:eastAsia="Times New Roman" w:hAnsi="Times New Roman" w:cs="Times New Roman"/>
                <w:color w:val="000000"/>
              </w:rPr>
              <w:t>diagnostyczno</w:t>
            </w:r>
            <w:proofErr w:type="spellEnd"/>
            <w:r w:rsidRPr="00A12760">
              <w:rPr>
                <w:rFonts w:ascii="Times New Roman" w:eastAsia="Times New Roman" w:hAnsi="Times New Roman" w:cs="Times New Roman"/>
                <w:color w:val="000000"/>
              </w:rPr>
              <w:t>–pomiarową oraz sprzętem stosowanym dla potrzeb fizjoterapii i analizować wyniki oceniając przydatność różnych badań aparaturowych dla doboru środków fizjoterapii oraz kontroli wyników.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D1AA8BD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2C81196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7A0EB0F8" w14:textId="77777777" w:rsidTr="00A12760">
        <w:trPr>
          <w:trHeight w:val="113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1B8453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K_U12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43B0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Przeprowadzić i interpretować badania i testy funkcjonalne niezbędne dla doboru środków fizjoterapii, wykonywania zabiegów i stosowania podstawowych metod terapeutycznych.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221811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A632EF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705E9A00" w14:textId="77777777" w:rsidTr="00A12760">
        <w:trPr>
          <w:trHeight w:val="102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0A80D1C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K_U13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BBE1E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Zaplanować proces rehabilitacji psychospołecznej zgodny z potrzebami pacjenta i stosować zasady kontraktu terapeutycznego w pracy z pacjentem.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F8961A8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474654A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7E27FAF9" w14:textId="77777777" w:rsidTr="00A12760">
        <w:trPr>
          <w:trHeight w:val="99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846F532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K_U14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98177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Kontrolować efektywność procesu fizjoterapii oraz identyfikować błędy i zaniedbania w procesie usprawniania.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288747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  <w:p w14:paraId="1FDA687D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8E75802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640EE8E2" w14:textId="77777777" w:rsidTr="00A12760">
        <w:trPr>
          <w:trHeight w:val="79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ED40FC7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K_U15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E1FBC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Zaplanować zabiegi fizykalne w klinicznym leczeniu uzdrowiskowym osób z specjalnymi potrzebami.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C42BF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7D867B2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594A3730" w14:textId="77777777" w:rsidTr="00A12760">
        <w:trPr>
          <w:trHeight w:val="110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B092269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K_U16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9D6BC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Przewidzieć skutki przebiegu różnego rodzaju dysfunkcji oraz stanów chorobowych, a także określonego postępowania usprawniającego oraz krytycznie analizować jakość zabiegów.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52FB3C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211A094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3CA1F683" w14:textId="77777777" w:rsidTr="00A12760">
        <w:trPr>
          <w:trHeight w:val="824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F341C15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K_U17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61DD4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Prowadzić dokumentację pacjentów, zakładu fizjoterapii oraz inną w zakresie fizjoterapii.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A5343C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  <w:p w14:paraId="075CFDFF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588D00B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7304D45B" w14:textId="77777777" w:rsidTr="00A12760">
        <w:trPr>
          <w:trHeight w:val="113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7AC221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K_U18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62ADA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Inicjować, organizować i realizować działania ukierunkowane na edukację zdrowotną, promocję zdrowia i profilaktykę niepełnosprawności.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C56D63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  <w:p w14:paraId="0A65FBD7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P7S_UO</w:t>
            </w:r>
          </w:p>
          <w:p w14:paraId="057B2F7D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1D993B8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781D50DF" w14:textId="77777777" w:rsidTr="00A12760">
        <w:trPr>
          <w:trHeight w:val="110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B539116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K_U19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AD5D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Zastosować działania z zakresu adaptowanej aktywności fizycznej i sportu niepełnosprawnych dla programowania, doboru, modyfikowania oraz tworzenia różnych form zajęć rekreacyjnych i sportowych z osobami ze specjalnymi potrzebami.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594C7B7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  <w:p w14:paraId="57BE85E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324DC1E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674D6005" w14:textId="77777777" w:rsidTr="00A12760">
        <w:trPr>
          <w:trHeight w:val="7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7B48362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K_U20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1108F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 xml:space="preserve">Posługiwać się wyspecjalizowanymi narzędziami i technikami informatycznymi w celu pozyskiwania danych, a także analizować i krytycznie oceniać te </w:t>
            </w:r>
            <w:r w:rsidRPr="00A127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dane oraz wykorzystać podstawy statystyki na potrzeby pracy naukowej.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684FC24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lastRenderedPageBreak/>
              <w:t>P7S_UW</w:t>
            </w:r>
          </w:p>
          <w:p w14:paraId="56C9C1C7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51BD1D4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17B2C703" w14:textId="77777777" w:rsidTr="00A12760">
        <w:trPr>
          <w:trHeight w:val="7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E698DE3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K_U21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510C9" w14:textId="77777777" w:rsidR="00A12760" w:rsidRPr="00A12760" w:rsidRDefault="00A12760" w:rsidP="00A12760">
            <w:pPr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Potrafi wykorzystać wiedzę w zakresie budowy i</w:t>
            </w:r>
          </w:p>
          <w:p w14:paraId="7011C842" w14:textId="77777777" w:rsidR="00A12760" w:rsidRPr="00A12760" w:rsidRDefault="00A12760" w:rsidP="00A12760">
            <w:pPr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funkcji organizmu człowieka w podstawowych</w:t>
            </w:r>
          </w:p>
          <w:p w14:paraId="753C72A0" w14:textId="77777777" w:rsidR="00A12760" w:rsidRPr="00A12760" w:rsidRDefault="00A12760" w:rsidP="00A12760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czynnościach zawodowych.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B065EA2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E694618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2ADC9E3E" w14:textId="77777777" w:rsidTr="00A12760">
        <w:trPr>
          <w:trHeight w:val="70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0896BB9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K_U22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6636F" w14:textId="77777777" w:rsidR="00A12760" w:rsidRPr="00A12760" w:rsidRDefault="00A12760" w:rsidP="00A12760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Samodzielnie wykonuje podstawowe czynności laboratoryjne.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151813F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ED84BB1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38B3211C" w14:textId="77777777" w:rsidTr="00A12760">
        <w:trPr>
          <w:trHeight w:val="113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CAF7B4D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K_U23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A1D74" w14:textId="77777777" w:rsidR="00A12760" w:rsidRPr="00A12760" w:rsidRDefault="00A12760" w:rsidP="00A12760">
            <w:pPr>
              <w:spacing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Posługuje się językiem obcym w zakresie studiowanej dyscypliny, zgodnie z wymaganiami określonymi dla poziomu B2 Europejskiego Systemu Opisu Kształcenia Językowego.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BE8B4F2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P7S_UW</w:t>
            </w:r>
          </w:p>
          <w:p w14:paraId="69727E87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P7S_UK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86D0058" w14:textId="77777777" w:rsidR="00A12760" w:rsidRPr="00A12760" w:rsidRDefault="00A12760" w:rsidP="00A12760">
            <w:pPr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P7U_U</w:t>
            </w:r>
          </w:p>
        </w:tc>
      </w:tr>
      <w:tr w:rsidR="00A12760" w:rsidRPr="00A12760" w14:paraId="5CA0B765" w14:textId="77777777" w:rsidTr="00A12760">
        <w:trPr>
          <w:jc w:val="center"/>
        </w:trPr>
        <w:tc>
          <w:tcPr>
            <w:tcW w:w="9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B0A13A6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  <w:b/>
                <w:bCs/>
              </w:rPr>
              <w:t>W ZAKRESIE KOMPETENCJI SPOŁECZNYCH:</w:t>
            </w:r>
          </w:p>
        </w:tc>
      </w:tr>
      <w:tr w:rsidR="00A12760" w:rsidRPr="00A12760" w14:paraId="7F31EF78" w14:textId="77777777" w:rsidTr="00A12760">
        <w:trPr>
          <w:trHeight w:val="711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CA893B5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K_K01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3D75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Rozumie potrzebę uczenia się przez całe życie i potrafi inicjować i organizować procesy uczenia się w zespole.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43D558C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P7S_KR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079D7F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A12760" w:rsidRPr="00A12760" w14:paraId="759E6550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9BCC2BC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K_K02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6EC1" w14:textId="77777777" w:rsidR="00A12760" w:rsidRPr="00A12760" w:rsidRDefault="00A12760" w:rsidP="00A12760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Potrafi określić zakres swoich kompetencji zawodowych i rozumie konieczność współpracy ze specjalistami o innych kompetencjach zawodowych oraz z przedstawicielami innych zawodów.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BB0AE63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P7S_KK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41F08B8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A12760" w:rsidRPr="00A12760" w14:paraId="4DC0E43F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8A1B289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K_K03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1101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Potrafi zorganizować zespół, wskazać mu cele i priorytety działania i kolejność realizacji priorytetów przystępując do realizacji zadania związanego z wykonywanym zawodem.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0D82809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P7S_KK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849E7C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A12760" w:rsidRPr="00A12760" w14:paraId="04C5C27D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C011F9F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K_K04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15B1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Potrafi inicjować, współpracować i współdziałać z przedstawicielami innych zawodów i specjalistami o innych kompetencjach zawodowych.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77F5C0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P7S_KO</w:t>
            </w:r>
          </w:p>
          <w:p w14:paraId="551BA768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P7S_KK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0F226C3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A12760" w:rsidRPr="00A12760" w14:paraId="04D56ACD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1C2D901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K_K05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B98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Potrafi pracować w zespole i przyjmować odpowiedzialność za udział w decyzjach.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BDA4D49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P7S_KO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0D3B50B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A12760" w:rsidRPr="00A12760" w14:paraId="264CD6A0" w14:textId="77777777" w:rsidTr="00A12760">
        <w:trPr>
          <w:trHeight w:val="121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A6EDB12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K_K06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F58A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Potrafi zaakceptować opinie członków zespołu i innych specjalistów, wykazuje inicjatywę i kreatywność w działaniu i w organizowaniu pracy własnej.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6968B39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P7S_KR</w:t>
            </w:r>
          </w:p>
          <w:p w14:paraId="7867C63F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P7S_KO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2D5619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A12760" w:rsidRPr="00A12760" w14:paraId="0D699BC2" w14:textId="77777777" w:rsidTr="00A12760">
        <w:trPr>
          <w:trHeight w:val="1153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CD26DEC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K_K07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E09B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Potrafi określać złożone problemy i podjąć odpowiednie działania, aby rozwiązać określone wcześniej problemy związane z wykonywanym zawodem.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4E88D79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P7S_KK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8883BC4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A12760" w:rsidRPr="00A12760" w14:paraId="008BBE89" w14:textId="77777777" w:rsidTr="00A12760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78914E1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K_K08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C671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Uznaje prawo pacjentów i innych ludzi do okazywania im szacunku oraz sam okazuje im szacunek bez względu na ich pozycje i przynależności grupowe.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CB3BA91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P7S_KR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608F429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A12760" w:rsidRPr="00A12760" w14:paraId="4D58917E" w14:textId="77777777" w:rsidTr="00A12760">
        <w:trPr>
          <w:trHeight w:val="425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C1947FE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lastRenderedPageBreak/>
              <w:t>K_K09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93EC" w14:textId="77777777" w:rsidR="00A12760" w:rsidRPr="00A12760" w:rsidRDefault="00A12760" w:rsidP="00A12760">
            <w:pPr>
              <w:spacing w:after="12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Dba o poziom własnej sprawności fizycznej oraz promuje zachowania rekreacyjne i zdrowotne w środowisku lokalnym.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8969000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P7S_KO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31F2844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  <w:tr w:rsidR="00A12760" w:rsidRPr="00A12760" w14:paraId="382B9971" w14:textId="77777777" w:rsidTr="00A12760">
        <w:trPr>
          <w:trHeight w:val="1019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9D271FA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K_K10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708A" w14:textId="77777777" w:rsidR="00A12760" w:rsidRPr="00A12760" w:rsidRDefault="00A12760" w:rsidP="00A12760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12760">
              <w:rPr>
                <w:rFonts w:ascii="Times New Roman" w:eastAsia="Times New Roman" w:hAnsi="Times New Roman" w:cs="Times New Roman"/>
                <w:color w:val="000000"/>
              </w:rPr>
              <w:t>Potrafi samodzielnie wykonywać powierzone mu zadania i właściwie organizować własną pracę oraz brać za nią odpowiedzialność.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9C94D7A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P7S_KK</w:t>
            </w:r>
          </w:p>
          <w:p w14:paraId="2AAE182A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P7S_KR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73E1CABD" w14:textId="77777777" w:rsidR="00A12760" w:rsidRPr="00A12760" w:rsidRDefault="00A12760" w:rsidP="00A12760">
            <w:pPr>
              <w:tabs>
                <w:tab w:val="left" w:pos="5670"/>
              </w:tabs>
              <w:spacing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760">
              <w:rPr>
                <w:rFonts w:ascii="Times New Roman" w:eastAsia="Times New Roman" w:hAnsi="Times New Roman" w:cs="Times New Roman"/>
              </w:rPr>
              <w:t>P7U_K</w:t>
            </w:r>
          </w:p>
        </w:tc>
      </w:tr>
    </w:tbl>
    <w:p w14:paraId="7BAA435D" w14:textId="77777777" w:rsidR="00A12760" w:rsidRPr="00A12760" w:rsidRDefault="00A12760" w:rsidP="00A1276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E73348" w14:textId="77777777" w:rsidR="00A12760" w:rsidRPr="00A12760" w:rsidRDefault="00A12760" w:rsidP="00A1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7AB83" w14:textId="77777777" w:rsidR="00A33BCF" w:rsidRDefault="00A33BCF" w:rsidP="00726DCF"/>
    <w:p w14:paraId="131BB88E" w14:textId="77777777" w:rsidR="00A33BCF" w:rsidRPr="00A33BCF" w:rsidRDefault="00A33BCF" w:rsidP="00A33BCF"/>
    <w:p w14:paraId="2983CBA5" w14:textId="77777777" w:rsidR="00A33BCF" w:rsidRPr="00A33BCF" w:rsidRDefault="00A33BCF" w:rsidP="00A33BCF"/>
    <w:p w14:paraId="40284B4A" w14:textId="77777777" w:rsidR="00A33BCF" w:rsidRPr="00A33BCF" w:rsidRDefault="00A33BCF" w:rsidP="00A33BCF"/>
    <w:p w14:paraId="64DD2142" w14:textId="77777777" w:rsidR="00A33BCF" w:rsidRPr="00A33BCF" w:rsidRDefault="00A33BCF" w:rsidP="00A33BCF"/>
    <w:p w14:paraId="1251D6D8" w14:textId="77777777" w:rsidR="00A33BCF" w:rsidRPr="00A33BCF" w:rsidRDefault="00A33BCF" w:rsidP="00A33BCF"/>
    <w:p w14:paraId="68ABC53A" w14:textId="77777777" w:rsidR="00A33BCF" w:rsidRPr="00A33BCF" w:rsidRDefault="00A33BCF" w:rsidP="00A33BCF"/>
    <w:p w14:paraId="20BA3B15" w14:textId="77777777" w:rsidR="00A33BCF" w:rsidRPr="00A33BCF" w:rsidRDefault="00A33BCF" w:rsidP="00A33BCF"/>
    <w:p w14:paraId="23795585" w14:textId="77777777" w:rsidR="00A33BCF" w:rsidRPr="00A33BCF" w:rsidRDefault="00A33BCF" w:rsidP="00A33BCF"/>
    <w:p w14:paraId="00D28E56" w14:textId="77777777" w:rsidR="00A33BCF" w:rsidRPr="00A33BCF" w:rsidRDefault="00A33BCF" w:rsidP="00A33BCF"/>
    <w:p w14:paraId="28AB2381" w14:textId="77777777" w:rsidR="00A33BCF" w:rsidRPr="00A33BCF" w:rsidRDefault="00A33BCF" w:rsidP="00A33BCF"/>
    <w:p w14:paraId="487DD06C" w14:textId="77777777" w:rsidR="00A33BCF" w:rsidRPr="00A33BCF" w:rsidRDefault="00A33BCF" w:rsidP="00A33BCF"/>
    <w:p w14:paraId="1DB1AC4B" w14:textId="77777777" w:rsidR="00A33BCF" w:rsidRPr="00A33BCF" w:rsidRDefault="00A33BCF" w:rsidP="00A33BCF"/>
    <w:p w14:paraId="442B8E5D" w14:textId="77777777" w:rsidR="00A33BCF" w:rsidRPr="00A33BCF" w:rsidRDefault="00A33BCF" w:rsidP="00A33BCF"/>
    <w:p w14:paraId="56016CCF" w14:textId="77777777" w:rsidR="00A33BCF" w:rsidRPr="00A33BCF" w:rsidRDefault="00A33BCF" w:rsidP="00A33BCF"/>
    <w:p w14:paraId="0FB8380A" w14:textId="77777777" w:rsidR="00A33BCF" w:rsidRPr="00A33BCF" w:rsidRDefault="00A33BCF" w:rsidP="00A33BCF"/>
    <w:p w14:paraId="294A8E42" w14:textId="77777777" w:rsidR="00A33BCF" w:rsidRPr="00A33BCF" w:rsidRDefault="00A33BCF" w:rsidP="00A33BCF"/>
    <w:p w14:paraId="2C403D6A" w14:textId="77777777" w:rsidR="00A33BCF" w:rsidRPr="00A33BCF" w:rsidRDefault="00A33BCF" w:rsidP="00A33BCF"/>
    <w:p w14:paraId="3780D144" w14:textId="77777777" w:rsidR="00A33BCF" w:rsidRPr="00A33BCF" w:rsidRDefault="00A33BCF" w:rsidP="00A33BCF"/>
    <w:p w14:paraId="63E8FBA9" w14:textId="77777777" w:rsidR="00A33BCF" w:rsidRPr="00A33BCF" w:rsidRDefault="00A33BCF" w:rsidP="00A33BCF"/>
    <w:p w14:paraId="7C0B7A0D" w14:textId="77777777" w:rsidR="00A33BCF" w:rsidRPr="00A33BCF" w:rsidRDefault="00A33BCF" w:rsidP="00A33BCF"/>
    <w:p w14:paraId="5F5647FF" w14:textId="77777777" w:rsidR="00A33BCF" w:rsidRPr="00A33BCF" w:rsidRDefault="00A33BCF" w:rsidP="00A33BCF"/>
    <w:p w14:paraId="0C14E478" w14:textId="77777777" w:rsidR="00A33BCF" w:rsidRPr="00A33BCF" w:rsidRDefault="00A33BCF" w:rsidP="00A33BCF"/>
    <w:p w14:paraId="188D997A" w14:textId="77777777" w:rsidR="00A33BCF" w:rsidRPr="00A33BCF" w:rsidRDefault="00A33BCF" w:rsidP="00A33BCF"/>
    <w:p w14:paraId="0B45948C" w14:textId="77777777" w:rsidR="00A33BCF" w:rsidRPr="00A33BCF" w:rsidRDefault="00A33BCF" w:rsidP="00A33BCF"/>
    <w:p w14:paraId="07606D52" w14:textId="77777777" w:rsidR="00A33BCF" w:rsidRPr="00A33BCF" w:rsidRDefault="00A33BCF" w:rsidP="00A33BCF"/>
    <w:p w14:paraId="194E8795" w14:textId="77777777" w:rsidR="003F5917" w:rsidRPr="00A33BCF" w:rsidRDefault="00A33BCF" w:rsidP="000E6456">
      <w:pPr>
        <w:tabs>
          <w:tab w:val="left" w:pos="1078"/>
          <w:tab w:val="left" w:pos="5278"/>
        </w:tabs>
      </w:pPr>
      <w:r>
        <w:tab/>
      </w:r>
      <w:r w:rsidR="000E6456">
        <w:tab/>
      </w:r>
    </w:p>
    <w:sectPr w:rsidR="003F5917" w:rsidRPr="00A33BCF" w:rsidSect="00A33BCF">
      <w:headerReference w:type="default" r:id="rId8"/>
      <w:footerReference w:type="default" r:id="rId9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C31A" w14:textId="77777777" w:rsidR="003659ED" w:rsidRDefault="003659ED" w:rsidP="00C048BD">
      <w:pPr>
        <w:spacing w:after="0" w:line="240" w:lineRule="auto"/>
      </w:pPr>
      <w:r>
        <w:separator/>
      </w:r>
    </w:p>
  </w:endnote>
  <w:endnote w:type="continuationSeparator" w:id="0">
    <w:p w14:paraId="54C2CC17" w14:textId="77777777" w:rsidR="003659ED" w:rsidRDefault="003659ED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Społecznych i Humanistycznych - Dane kontaktowe"/>
    </w:tblPr>
    <w:tblGrid>
      <w:gridCol w:w="2867"/>
      <w:gridCol w:w="2122"/>
      <w:gridCol w:w="2529"/>
      <w:gridCol w:w="1554"/>
    </w:tblGrid>
    <w:tr w:rsidR="00381413" w14:paraId="6B7DA30C" w14:textId="77777777" w:rsidTr="000E6456">
      <w:trPr>
        <w:trHeight w:val="567"/>
      </w:trPr>
      <w:tc>
        <w:tcPr>
          <w:tcW w:w="2867" w:type="dxa"/>
          <w:vAlign w:val="center"/>
        </w:tcPr>
        <w:p w14:paraId="45E058FC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4AC2A8CB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28D24725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2600104A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4DE4FE17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F8F7" w14:textId="77777777" w:rsidR="003659ED" w:rsidRDefault="003659ED" w:rsidP="00C048BD">
      <w:pPr>
        <w:spacing w:after="0" w:line="240" w:lineRule="auto"/>
      </w:pPr>
      <w:r>
        <w:separator/>
      </w:r>
    </w:p>
  </w:footnote>
  <w:footnote w:type="continuationSeparator" w:id="0">
    <w:p w14:paraId="4ABAE983" w14:textId="77777777" w:rsidR="003659ED" w:rsidRDefault="003659ED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259AFACB" w14:textId="77777777" w:rsidTr="008F407C">
      <w:tc>
        <w:tcPr>
          <w:tcW w:w="4531" w:type="dxa"/>
        </w:tcPr>
        <w:p w14:paraId="056E46DB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61E8C264" wp14:editId="39765DBB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72A10072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inline distT="0" distB="0" distL="0" distR="0" wp14:anchorId="0CF69BE3" wp14:editId="6BC71BD8">
                <wp:extent cx="1821136" cy="600068"/>
                <wp:effectExtent l="0" t="0" r="0" b="0"/>
                <wp:docPr id="1" name="Obraz 1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940E72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A309B"/>
    <w:rsid w:val="000B264F"/>
    <w:rsid w:val="000B3E42"/>
    <w:rsid w:val="000E6456"/>
    <w:rsid w:val="00104F55"/>
    <w:rsid w:val="0014231C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E2D59"/>
    <w:rsid w:val="0032645F"/>
    <w:rsid w:val="003659ED"/>
    <w:rsid w:val="00381413"/>
    <w:rsid w:val="00386C03"/>
    <w:rsid w:val="003A4702"/>
    <w:rsid w:val="003F5917"/>
    <w:rsid w:val="0042276A"/>
    <w:rsid w:val="004A35D6"/>
    <w:rsid w:val="004D0545"/>
    <w:rsid w:val="004F62BA"/>
    <w:rsid w:val="00526A82"/>
    <w:rsid w:val="00542E48"/>
    <w:rsid w:val="00543F3D"/>
    <w:rsid w:val="005C66AF"/>
    <w:rsid w:val="005F4911"/>
    <w:rsid w:val="006300D5"/>
    <w:rsid w:val="0070706B"/>
    <w:rsid w:val="007247F8"/>
    <w:rsid w:val="00726DCF"/>
    <w:rsid w:val="00783854"/>
    <w:rsid w:val="007D2F92"/>
    <w:rsid w:val="00857392"/>
    <w:rsid w:val="0089147D"/>
    <w:rsid w:val="008C4E3C"/>
    <w:rsid w:val="008D67E4"/>
    <w:rsid w:val="008F407C"/>
    <w:rsid w:val="009238CF"/>
    <w:rsid w:val="00926985"/>
    <w:rsid w:val="00933B0D"/>
    <w:rsid w:val="00934015"/>
    <w:rsid w:val="00962D9A"/>
    <w:rsid w:val="00967375"/>
    <w:rsid w:val="0099353D"/>
    <w:rsid w:val="009A41C6"/>
    <w:rsid w:val="009B5045"/>
    <w:rsid w:val="009C674F"/>
    <w:rsid w:val="009E6F3F"/>
    <w:rsid w:val="00A06F06"/>
    <w:rsid w:val="00A12760"/>
    <w:rsid w:val="00A33BCF"/>
    <w:rsid w:val="00A82E21"/>
    <w:rsid w:val="00AC7103"/>
    <w:rsid w:val="00AE6916"/>
    <w:rsid w:val="00B024CA"/>
    <w:rsid w:val="00B371E7"/>
    <w:rsid w:val="00B447F3"/>
    <w:rsid w:val="00B575B0"/>
    <w:rsid w:val="00B86988"/>
    <w:rsid w:val="00BD4E2A"/>
    <w:rsid w:val="00BE772D"/>
    <w:rsid w:val="00C048BD"/>
    <w:rsid w:val="00C450E8"/>
    <w:rsid w:val="00D01930"/>
    <w:rsid w:val="00D32D54"/>
    <w:rsid w:val="00D77A59"/>
    <w:rsid w:val="00D83683"/>
    <w:rsid w:val="00D960B0"/>
    <w:rsid w:val="00DA221E"/>
    <w:rsid w:val="00DD05AD"/>
    <w:rsid w:val="00E16688"/>
    <w:rsid w:val="00EA0D0A"/>
    <w:rsid w:val="00EB368B"/>
    <w:rsid w:val="00EE79BB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554AA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F841-962A-4284-BC06-023C620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1317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Igor Pogroszewski</cp:lastModifiedBy>
  <cp:revision>32</cp:revision>
  <cp:lastPrinted>2022-03-01T13:50:00Z</cp:lastPrinted>
  <dcterms:created xsi:type="dcterms:W3CDTF">2021-08-02T08:54:00Z</dcterms:created>
  <dcterms:modified xsi:type="dcterms:W3CDTF">2022-03-18T20:12:00Z</dcterms:modified>
</cp:coreProperties>
</file>