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0589" w14:textId="77777777" w:rsidR="00304AAA" w:rsidRPr="00304AAA" w:rsidRDefault="00304AAA" w:rsidP="00304AAA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304AAA">
        <w:rPr>
          <w:b/>
          <w:bCs/>
          <w:color w:val="000000"/>
          <w:sz w:val="27"/>
          <w:szCs w:val="27"/>
        </w:rPr>
        <w:t>EFEKTY UCZENIA SIĘ OBOWIĄZUJACE</w:t>
      </w:r>
    </w:p>
    <w:p w14:paraId="3A080CB2" w14:textId="60A9CE33" w:rsidR="00304AAA" w:rsidRDefault="00304AAA" w:rsidP="00304AAA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304AAA">
        <w:rPr>
          <w:b/>
          <w:bCs/>
          <w:color w:val="000000"/>
          <w:sz w:val="27"/>
          <w:szCs w:val="27"/>
        </w:rPr>
        <w:t>NA KIERUNKU PIELEGNIARSTWO- STUDIA PIERWSZEGO STOPNIA</w:t>
      </w:r>
    </w:p>
    <w:p w14:paraId="6D586419" w14:textId="77777777" w:rsidR="00304AAA" w:rsidRPr="00304AAA" w:rsidRDefault="00304AAA" w:rsidP="00304AAA">
      <w:pPr>
        <w:pStyle w:val="NormalnyWeb"/>
        <w:jc w:val="center"/>
        <w:rPr>
          <w:b/>
          <w:bCs/>
          <w:color w:val="000000"/>
          <w:sz w:val="27"/>
          <w:szCs w:val="27"/>
        </w:rPr>
      </w:pPr>
    </w:p>
    <w:p w14:paraId="1724DC2E" w14:textId="77777777" w:rsidR="00304AAA" w:rsidRPr="00304AAA" w:rsidRDefault="00304AAA" w:rsidP="00304A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1. Deskryptory obszarowe uwzględniane w opisie kierunku</w:t>
      </w:r>
    </w:p>
    <w:p w14:paraId="7C1F950B" w14:textId="77777777" w:rsidR="00304AAA" w:rsidRPr="00304AAA" w:rsidRDefault="00304AAA" w:rsidP="00304A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sz w:val="20"/>
          <w:szCs w:val="20"/>
          <w:u w:val="single"/>
          <w:lang w:eastAsia="zh-CN"/>
        </w:rPr>
        <w:t>Objaśnienie oznaczeń w symbolach:</w:t>
      </w:r>
    </w:p>
    <w:p w14:paraId="62A5BA02" w14:textId="77777777" w:rsidR="00304AAA" w:rsidRPr="00304AAA" w:rsidRDefault="00304AAA" w:rsidP="00304A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b/>
          <w:sz w:val="20"/>
          <w:szCs w:val="20"/>
          <w:lang w:eastAsia="zh-CN"/>
        </w:rPr>
        <w:t>W</w:t>
      </w:r>
      <w:r w:rsidRPr="00304AAA">
        <w:rPr>
          <w:rFonts w:ascii="Times New Roman" w:hAnsi="Times New Roman" w:cs="Times New Roman"/>
          <w:sz w:val="20"/>
          <w:szCs w:val="20"/>
          <w:lang w:eastAsia="zh-CN"/>
        </w:rPr>
        <w:t xml:space="preserve"> – kategoria wiedzy</w:t>
      </w:r>
    </w:p>
    <w:p w14:paraId="0ADDD80A" w14:textId="77777777" w:rsidR="00304AAA" w:rsidRPr="00304AAA" w:rsidRDefault="00304AAA" w:rsidP="00304A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b/>
          <w:sz w:val="20"/>
          <w:szCs w:val="20"/>
          <w:lang w:eastAsia="zh-CN"/>
        </w:rPr>
        <w:t>U</w:t>
      </w:r>
      <w:r w:rsidRPr="00304AAA">
        <w:rPr>
          <w:rFonts w:ascii="Times New Roman" w:hAnsi="Times New Roman" w:cs="Times New Roman"/>
          <w:sz w:val="20"/>
          <w:szCs w:val="20"/>
          <w:lang w:eastAsia="zh-CN"/>
        </w:rPr>
        <w:t xml:space="preserve"> – kategoria umiejętności</w:t>
      </w:r>
    </w:p>
    <w:p w14:paraId="7BB5AE07" w14:textId="77777777" w:rsidR="00304AAA" w:rsidRPr="00304AAA" w:rsidRDefault="00304AAA" w:rsidP="00304A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b/>
          <w:sz w:val="20"/>
          <w:szCs w:val="20"/>
          <w:lang w:eastAsia="zh-CN"/>
        </w:rPr>
        <w:t>K</w:t>
      </w:r>
      <w:r w:rsidRPr="00304AAA">
        <w:rPr>
          <w:rFonts w:ascii="Times New Roman" w:hAnsi="Times New Roman" w:cs="Times New Roman"/>
          <w:sz w:val="20"/>
          <w:szCs w:val="20"/>
          <w:lang w:eastAsia="zh-CN"/>
        </w:rPr>
        <w:t>– kategoria kompetencji społecznych</w:t>
      </w:r>
    </w:p>
    <w:p w14:paraId="03E23DCE" w14:textId="77777777" w:rsidR="00304AAA" w:rsidRPr="00304AAA" w:rsidRDefault="00304AAA" w:rsidP="00304A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A </w:t>
      </w:r>
      <w:r w:rsidRPr="00304AAA">
        <w:rPr>
          <w:rFonts w:ascii="Times New Roman" w:hAnsi="Times New Roman" w:cs="Times New Roman"/>
          <w:sz w:val="20"/>
          <w:szCs w:val="20"/>
          <w:lang w:eastAsia="zh-CN"/>
        </w:rPr>
        <w:t>lub</w:t>
      </w:r>
      <w:r w:rsidRPr="00304AAA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P</w:t>
      </w:r>
      <w:r w:rsidRPr="00304AAA">
        <w:rPr>
          <w:rFonts w:ascii="Times New Roman" w:hAnsi="Times New Roman" w:cs="Times New Roman"/>
          <w:sz w:val="20"/>
          <w:szCs w:val="20"/>
          <w:lang w:eastAsia="zh-CN"/>
        </w:rPr>
        <w:t xml:space="preserve"> – określenie profilu (A – ogólnoakademicki, P – praktyczny)</w:t>
      </w:r>
    </w:p>
    <w:p w14:paraId="1969B3AC" w14:textId="77777777" w:rsidR="00304AAA" w:rsidRPr="00304AAA" w:rsidRDefault="00304AAA" w:rsidP="00304A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b/>
          <w:sz w:val="20"/>
          <w:szCs w:val="20"/>
          <w:lang w:eastAsia="zh-CN"/>
        </w:rPr>
        <w:t>M</w:t>
      </w:r>
      <w:r w:rsidRPr="00304AAA">
        <w:rPr>
          <w:rFonts w:ascii="Times New Roman" w:hAnsi="Times New Roman" w:cs="Times New Roman"/>
          <w:sz w:val="20"/>
          <w:szCs w:val="20"/>
          <w:lang w:eastAsia="zh-CN"/>
        </w:rPr>
        <w:t xml:space="preserve"> – obszar kształcenia w zakresie nauk medycznych, nauk o zdrowiu oraz nauk o kulturze fizycznej</w:t>
      </w:r>
    </w:p>
    <w:p w14:paraId="071E8AEE" w14:textId="730510A9" w:rsidR="00304AAA" w:rsidRDefault="00304AAA" w:rsidP="00304A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01, 02, 03 </w:t>
      </w:r>
      <w:r w:rsidRPr="00304AAA">
        <w:rPr>
          <w:rFonts w:ascii="Times New Roman" w:hAnsi="Times New Roman" w:cs="Times New Roman"/>
          <w:sz w:val="20"/>
          <w:szCs w:val="20"/>
          <w:lang w:eastAsia="zh-CN"/>
        </w:rPr>
        <w:t>i kolejne – numer efektu kształcenia</w:t>
      </w:r>
    </w:p>
    <w:p w14:paraId="245D0DB8" w14:textId="77777777" w:rsidR="00304AAA" w:rsidRPr="00304AAA" w:rsidRDefault="00304AAA" w:rsidP="00304A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39C47DD7" w14:textId="39B6395D" w:rsidR="00304AAA" w:rsidRPr="00304AAA" w:rsidRDefault="00304AAA" w:rsidP="00304AAA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b/>
          <w:sz w:val="20"/>
          <w:szCs w:val="20"/>
          <w:lang w:eastAsia="zh-CN"/>
        </w:rPr>
        <w:t>OGÓLNE EFEKTY UCZENIA SIĘ</w:t>
      </w:r>
    </w:p>
    <w:p w14:paraId="421C6F7B" w14:textId="77777777" w:rsidR="00304AAA" w:rsidRPr="00304AAA" w:rsidRDefault="00304AAA" w:rsidP="00304A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57ED9B5F" w14:textId="77777777" w:rsidR="00304AAA" w:rsidRPr="00304AAA" w:rsidRDefault="00304AAA" w:rsidP="00304A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W zakresie wiedzy absolwent zna i rozumie: </w:t>
      </w:r>
    </w:p>
    <w:p w14:paraId="516E759C" w14:textId="77777777" w:rsidR="00304AAA" w:rsidRPr="00304AAA" w:rsidRDefault="00304AAA" w:rsidP="00304AA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sz w:val="20"/>
          <w:szCs w:val="20"/>
          <w:lang w:eastAsia="zh-CN"/>
        </w:rPr>
        <w:t>rozwój, budowę i funkcje organizmu człowieka w warunkach prawidłowych</w:t>
      </w:r>
      <w:r w:rsidRPr="00304AAA">
        <w:rPr>
          <w:rFonts w:ascii="Times New Roman" w:hAnsi="Times New Roman" w:cs="Times New Roman"/>
          <w:sz w:val="20"/>
          <w:szCs w:val="20"/>
          <w:lang w:eastAsia="zh-CN"/>
        </w:rPr>
        <w:br/>
        <w:t xml:space="preserve">i patologicznych; </w:t>
      </w:r>
    </w:p>
    <w:p w14:paraId="15A2C34E" w14:textId="77777777" w:rsidR="00304AAA" w:rsidRPr="00304AAA" w:rsidRDefault="00304AAA" w:rsidP="00304AA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sz w:val="20"/>
          <w:szCs w:val="20"/>
          <w:lang w:eastAsia="zh-CN"/>
        </w:rPr>
        <w:t xml:space="preserve">etiologię, patomechanizm, objawy kliniczne, przebieg i sposoby postępowania diagnostycznego i terapeutycznego w wybranych jednostkach chorobowych; </w:t>
      </w:r>
    </w:p>
    <w:p w14:paraId="202B54D0" w14:textId="77777777" w:rsidR="00304AAA" w:rsidRPr="00304AAA" w:rsidRDefault="00304AAA" w:rsidP="00304AA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sz w:val="20"/>
          <w:szCs w:val="20"/>
          <w:lang w:eastAsia="zh-CN"/>
        </w:rPr>
        <w:t xml:space="preserve">uwarunkowania i mechanizmy funkcjonowania człowieka zdrowego i chorego; </w:t>
      </w:r>
    </w:p>
    <w:p w14:paraId="3961825C" w14:textId="77777777" w:rsidR="00304AAA" w:rsidRPr="00304AAA" w:rsidRDefault="00304AAA" w:rsidP="00304AA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sz w:val="20"/>
          <w:szCs w:val="20"/>
          <w:lang w:eastAsia="zh-CN"/>
        </w:rPr>
        <w:t xml:space="preserve">system opieki zdrowotnej w Rzeczypospolitej Polskiej i wybranych państwach członkowskich Unii Europejskiej; </w:t>
      </w:r>
    </w:p>
    <w:p w14:paraId="6CD2D23E" w14:textId="77777777" w:rsidR="00304AAA" w:rsidRPr="00304AAA" w:rsidRDefault="00304AAA" w:rsidP="00304AA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sz w:val="20"/>
          <w:szCs w:val="20"/>
          <w:lang w:eastAsia="zh-CN"/>
        </w:rPr>
        <w:t xml:space="preserve">zasady promocji zdrowia i profilaktyki chorób; </w:t>
      </w:r>
    </w:p>
    <w:p w14:paraId="6ED89805" w14:textId="77777777" w:rsidR="00304AAA" w:rsidRPr="00304AAA" w:rsidRDefault="00304AAA" w:rsidP="00304AA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sz w:val="20"/>
          <w:szCs w:val="20"/>
          <w:lang w:eastAsia="zh-CN"/>
        </w:rPr>
        <w:t>modele opieki pielęgniarskiej nad osobą zdrową, chorą, z niepełnosprawnością</w:t>
      </w:r>
      <w:r w:rsidRPr="00304AAA">
        <w:rPr>
          <w:rFonts w:ascii="Times New Roman" w:hAnsi="Times New Roman" w:cs="Times New Roman"/>
          <w:sz w:val="20"/>
          <w:szCs w:val="20"/>
          <w:lang w:eastAsia="zh-CN"/>
        </w:rPr>
        <w:br/>
        <w:t xml:space="preserve">i umierającą; </w:t>
      </w:r>
    </w:p>
    <w:p w14:paraId="064CEFA1" w14:textId="79DADD8F" w:rsidR="00304AAA" w:rsidRDefault="00304AAA" w:rsidP="00304AA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sz w:val="20"/>
          <w:szCs w:val="20"/>
          <w:lang w:eastAsia="zh-CN"/>
        </w:rPr>
        <w:t>etyczne, społeczne i prawne uwarunkowania wykonywania zawodu pielęgniarki.</w:t>
      </w:r>
    </w:p>
    <w:p w14:paraId="5C72B8B9" w14:textId="77777777" w:rsidR="00AF3045" w:rsidRPr="00304AAA" w:rsidRDefault="00AF3045" w:rsidP="00AF3045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5091B80C" w14:textId="77777777" w:rsidR="00304AAA" w:rsidRPr="00304AAA" w:rsidRDefault="00304AAA" w:rsidP="00304AAA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W zakresie umiejętności absolwent potrafi: </w:t>
      </w:r>
    </w:p>
    <w:p w14:paraId="014E85EC" w14:textId="77777777" w:rsidR="00304AAA" w:rsidRPr="00304AAA" w:rsidRDefault="00304AAA" w:rsidP="00304AA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sz w:val="20"/>
          <w:szCs w:val="20"/>
          <w:lang w:eastAsia="zh-CN"/>
        </w:rPr>
        <w:t xml:space="preserve">udzielać świadczeń w zakresie promocji zdrowia i profilaktyki chorób; </w:t>
      </w:r>
    </w:p>
    <w:p w14:paraId="3C744EE1" w14:textId="77777777" w:rsidR="00304AAA" w:rsidRPr="00304AAA" w:rsidRDefault="00304AAA" w:rsidP="00304AA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sz w:val="20"/>
          <w:szCs w:val="20"/>
          <w:lang w:eastAsia="zh-CN"/>
        </w:rPr>
        <w:t xml:space="preserve">udzielać pierwszej pomocy i podejmować działania ratownicze w ramach resuscytacji krążeniowo-oddechowej; </w:t>
      </w:r>
    </w:p>
    <w:p w14:paraId="5502E4A8" w14:textId="77777777" w:rsidR="00304AAA" w:rsidRPr="00304AAA" w:rsidRDefault="00304AAA" w:rsidP="00304AA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sz w:val="20"/>
          <w:szCs w:val="20"/>
          <w:lang w:eastAsia="zh-CN"/>
        </w:rPr>
        <w:t xml:space="preserve">rozpoznawać problemy zdrowotne i określać priorytety w opiece pielęgniarskiej; </w:t>
      </w:r>
    </w:p>
    <w:p w14:paraId="6B0ADAF1" w14:textId="77777777" w:rsidR="00304AAA" w:rsidRPr="00304AAA" w:rsidRDefault="00304AAA" w:rsidP="00304AA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sz w:val="20"/>
          <w:szCs w:val="20"/>
          <w:lang w:eastAsia="zh-CN"/>
        </w:rPr>
        <w:t xml:space="preserve">samodzielnie organizować, planować i sprawować całościową i zindywidualizowaną opiekę pielęgniarską nad osobą chorą, z niepełnosprawnością i umierającą, wykorzystując wskazania aktualnej wiedzy medycznej; </w:t>
      </w:r>
    </w:p>
    <w:p w14:paraId="1A7E4E8F" w14:textId="77777777" w:rsidR="00304AAA" w:rsidRPr="00304AAA" w:rsidRDefault="00304AAA" w:rsidP="00304AA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sz w:val="20"/>
          <w:szCs w:val="20"/>
          <w:lang w:eastAsia="zh-CN"/>
        </w:rPr>
        <w:t xml:space="preserve">samodzielnie udzielać świadczeń zapobiegawczych, diagnostycznych, leczniczych i rehabilitacyjnych (w zakresie określonym w przepisach); </w:t>
      </w:r>
    </w:p>
    <w:p w14:paraId="7A9872ED" w14:textId="77777777" w:rsidR="00304AAA" w:rsidRPr="00304AAA" w:rsidRDefault="00304AAA" w:rsidP="00304AA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sz w:val="20"/>
          <w:szCs w:val="20"/>
          <w:lang w:eastAsia="zh-CN"/>
        </w:rPr>
        <w:t xml:space="preserve">decydować o rodzaju i zakresie świadczeń opiekuńczo-pielęgnacyjnych; </w:t>
      </w:r>
    </w:p>
    <w:p w14:paraId="457DEA07" w14:textId="77777777" w:rsidR="00304AAA" w:rsidRPr="00304AAA" w:rsidRDefault="00304AAA" w:rsidP="00304AA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sz w:val="20"/>
          <w:szCs w:val="20"/>
          <w:lang w:eastAsia="zh-CN"/>
        </w:rPr>
        <w:t xml:space="preserve">współpracować z rodziną lub opiekunem pacjenta w realizacji ustalonych celów opieki pielęgniarskiej oraz prowadzonych działań edukacyjnych; </w:t>
      </w:r>
    </w:p>
    <w:p w14:paraId="0A87F92B" w14:textId="77777777" w:rsidR="00304AAA" w:rsidRPr="00304AAA" w:rsidRDefault="00304AAA" w:rsidP="00304AA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sz w:val="20"/>
          <w:szCs w:val="20"/>
          <w:lang w:eastAsia="zh-CN"/>
        </w:rPr>
        <w:t xml:space="preserve">przeprowadzać badanie podmiotowe i przedmiotowe w celu postawienia diagnozy pielęgniarskiej; </w:t>
      </w:r>
    </w:p>
    <w:p w14:paraId="1D6EAC4F" w14:textId="77777777" w:rsidR="00304AAA" w:rsidRPr="00304AAA" w:rsidRDefault="00304AAA" w:rsidP="00304AA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sz w:val="20"/>
          <w:szCs w:val="20"/>
          <w:lang w:eastAsia="zh-CN"/>
        </w:rPr>
        <w:t>wystawiać recepty na leki, środki spożywcze specjalnego przeznaczenia żywieniowego i wyroby medyczne, niezbędne do kontynuacji leczenia w ramach realizacji zleceń lekarskich;</w:t>
      </w:r>
    </w:p>
    <w:p w14:paraId="39D50354" w14:textId="77777777" w:rsidR="00304AAA" w:rsidRPr="00304AAA" w:rsidRDefault="00304AAA" w:rsidP="00304AA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sz w:val="20"/>
          <w:szCs w:val="20"/>
          <w:lang w:eastAsia="zh-CN"/>
        </w:rPr>
        <w:t>dokonywać analizy jakości opieki pielęgniarskiej;</w:t>
      </w:r>
    </w:p>
    <w:p w14:paraId="3BED82EF" w14:textId="38258220" w:rsidR="00304AAA" w:rsidRDefault="00304AAA" w:rsidP="00304AA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sz w:val="20"/>
          <w:szCs w:val="20"/>
          <w:lang w:eastAsia="zh-CN"/>
        </w:rPr>
        <w:t xml:space="preserve">organizować pracę własną i podległego personelu oraz współpracować w zespołach opieki zdrowotnej. </w:t>
      </w:r>
    </w:p>
    <w:p w14:paraId="11FDD534" w14:textId="77777777" w:rsidR="00AF3045" w:rsidRPr="00304AAA" w:rsidRDefault="00AF3045" w:rsidP="00AF3045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21C4E75D" w14:textId="77777777" w:rsidR="00304AAA" w:rsidRPr="00304AAA" w:rsidRDefault="00304AAA" w:rsidP="00304A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W zakresie kompetencji społecznych absolwent jest gotów do: </w:t>
      </w:r>
    </w:p>
    <w:p w14:paraId="19EC9AC7" w14:textId="51E8DB9F" w:rsidR="00304AAA" w:rsidRPr="00304AAA" w:rsidRDefault="00304AAA" w:rsidP="00304AA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sz w:val="20"/>
          <w:szCs w:val="20"/>
          <w:lang w:eastAsia="zh-CN"/>
        </w:rPr>
        <w:t>kierowania się dobrem pacjenta, poszanowania godności i autonomii osób powierzonych opiece, okazywania zrozumienia dla różnic światopoglądowych i kulturowych oraz empatii w relacji z pacjentem i jego rodziną;</w:t>
      </w:r>
    </w:p>
    <w:p w14:paraId="24FA7C6B" w14:textId="77777777" w:rsidR="00304AAA" w:rsidRPr="00304AAA" w:rsidRDefault="00304AAA" w:rsidP="00304AA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sz w:val="20"/>
          <w:szCs w:val="20"/>
          <w:lang w:eastAsia="zh-CN"/>
        </w:rPr>
        <w:t>przestrzegania praw pacjenta;</w:t>
      </w:r>
    </w:p>
    <w:p w14:paraId="3883CA39" w14:textId="77777777" w:rsidR="00304AAA" w:rsidRPr="00304AAA" w:rsidRDefault="00304AAA" w:rsidP="00304AA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sz w:val="20"/>
          <w:szCs w:val="20"/>
          <w:lang w:eastAsia="zh-CN"/>
        </w:rPr>
        <w:lastRenderedPageBreak/>
        <w:t>samodzielnego i rzetelnego wykonywania zawodu zgodnie z zasadami etyki, w tym przestrzegania wartości i powinności moralnych w opiece nad pacjentem;</w:t>
      </w:r>
    </w:p>
    <w:p w14:paraId="32F1ACC6" w14:textId="77777777" w:rsidR="00304AAA" w:rsidRPr="00304AAA" w:rsidRDefault="00304AAA" w:rsidP="00304AA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sz w:val="20"/>
          <w:szCs w:val="20"/>
          <w:lang w:eastAsia="zh-CN"/>
        </w:rPr>
        <w:t>ponoszenia odpowiedzialności za wykonywane czynności zawodowe;</w:t>
      </w:r>
    </w:p>
    <w:p w14:paraId="7C7DE704" w14:textId="77777777" w:rsidR="00304AAA" w:rsidRPr="00304AAA" w:rsidRDefault="00304AAA" w:rsidP="00304AA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sz w:val="20"/>
          <w:szCs w:val="20"/>
          <w:lang w:eastAsia="zh-CN"/>
        </w:rPr>
        <w:t>zasięgania opinii ekspertów w przypadku trudności z samodzielnym rozwiązaniem problemu;</w:t>
      </w:r>
    </w:p>
    <w:p w14:paraId="05148269" w14:textId="77777777" w:rsidR="00304AAA" w:rsidRPr="00304AAA" w:rsidRDefault="00304AAA" w:rsidP="00304AA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sz w:val="20"/>
          <w:szCs w:val="20"/>
          <w:lang w:eastAsia="zh-CN"/>
        </w:rPr>
        <w:t>przewidywania i uwzględniania czynników wpływających na reakcje własne i pacjenta;</w:t>
      </w:r>
    </w:p>
    <w:p w14:paraId="7EDBB6A7" w14:textId="77777777" w:rsidR="00304AAA" w:rsidRPr="00304AAA" w:rsidRDefault="00304AAA" w:rsidP="00304AA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304AAA">
        <w:rPr>
          <w:rFonts w:ascii="Times New Roman" w:hAnsi="Times New Roman" w:cs="Times New Roman"/>
          <w:sz w:val="20"/>
          <w:szCs w:val="20"/>
          <w:lang w:eastAsia="zh-CN"/>
        </w:rPr>
        <w:t>dostrzegania i rozpoznawania własnych ograniczeń w zakresie wiedzy, umiejętności i kompetencji społecznych oraz dokonywania samooceny deficytów i potrzeb edukacyjnych</w:t>
      </w:r>
    </w:p>
    <w:p w14:paraId="37B42671" w14:textId="483A87BA" w:rsidR="00900FDD" w:rsidRDefault="00900FDD" w:rsidP="00900FD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0875BAE6" w14:textId="77777777" w:rsidR="00304AAA" w:rsidRDefault="00304AAA" w:rsidP="00900FD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54C6EA2D" w14:textId="4BAC9A9C" w:rsidR="00900FDD" w:rsidRPr="00900FDD" w:rsidRDefault="00900FDD" w:rsidP="00900FD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00FDD">
        <w:rPr>
          <w:rFonts w:ascii="Times New Roman" w:hAnsi="Times New Roman" w:cs="Times New Roman"/>
          <w:sz w:val="20"/>
          <w:szCs w:val="20"/>
          <w:lang w:eastAsia="zh-CN"/>
        </w:rPr>
        <w:t>Kierunek studiów mieści się w dziedzinie kształcenia nauk medycznych i nauk o zdrowiu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. </w:t>
      </w:r>
      <w:r w:rsidRPr="00900FDD">
        <w:rPr>
          <w:rFonts w:ascii="Times New Roman" w:hAnsi="Times New Roman" w:cs="Times New Roman"/>
          <w:sz w:val="20"/>
          <w:szCs w:val="20"/>
          <w:lang w:eastAsia="zh-CN"/>
        </w:rPr>
        <w:t>Zostało to określone w Rozporządzeniu Ministra Nauki i Szkolnictwa Wyższego z dnia 26 lipca 2019 r. w sprawie standardów kształcenia przygotowującego do wykonywania zawodu lekarza, lekarza dentysty, farmaceuty, pielęgniarki, położnej, diagnosty laboratoryjnego, fizjoterapeuty i ratownika medycznego - Załącznik Nr 4 Standardy kształcenia dla kierunku studiów: Pielęgniarstwo A. Studia pierwszego stopnia  (Dz. U. 2019, poz.1573.)</w:t>
      </w:r>
    </w:p>
    <w:p w14:paraId="6E129BD5" w14:textId="77777777" w:rsidR="00900FDD" w:rsidRPr="00900FDD" w:rsidRDefault="00900FDD" w:rsidP="00900FDD">
      <w:pPr>
        <w:rPr>
          <w:rFonts w:ascii="Times New Roman" w:hAnsi="Times New Roman" w:cs="Times New Roman"/>
          <w:sz w:val="20"/>
          <w:szCs w:val="20"/>
          <w:lang w:eastAsia="zh-CN"/>
        </w:rPr>
      </w:pPr>
    </w:p>
    <w:p w14:paraId="5AF13243" w14:textId="779DB595" w:rsidR="00900FDD" w:rsidRPr="00900FDD" w:rsidRDefault="00900FDD" w:rsidP="00900FDD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900FDD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NAUKI PODSTAWOWE (anatomia, fizjologia, patologia, genetyka,  biochemia  i biofizyka,</w:t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900FDD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mikrobiologia i parazytologia, farmakologia, radiologia)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0"/>
        <w:gridCol w:w="6095"/>
        <w:gridCol w:w="1604"/>
      </w:tblGrid>
      <w:tr w:rsidR="00900FDD" w:rsidRPr="00900FDD" w14:paraId="69C3AAE6" w14:textId="77777777" w:rsidTr="001D080F">
        <w:trPr>
          <w:trHeight w:val="2867"/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  <w:vAlign w:val="center"/>
          </w:tcPr>
          <w:p w14:paraId="72222627" w14:textId="77777777" w:rsidR="00900FDD" w:rsidRPr="00900FDD" w:rsidRDefault="00900FDD" w:rsidP="00900F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Symbol</w:t>
            </w:r>
          </w:p>
          <w:p w14:paraId="231EA300" w14:textId="77777777" w:rsidR="00900FDD" w:rsidRPr="00900FDD" w:rsidRDefault="00900FDD" w:rsidP="00900F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kierunkowych efektów uczenia się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14:paraId="69600227" w14:textId="77777777" w:rsidR="00900FDD" w:rsidRPr="00900FDD" w:rsidRDefault="00900FDD" w:rsidP="00900F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OPIS KIERUNKOWYCH EFEKTÓW UCZENIA SIĘ</w:t>
            </w:r>
          </w:p>
          <w:p w14:paraId="233F7321" w14:textId="77777777" w:rsidR="00900FDD" w:rsidRPr="00900FDD" w:rsidRDefault="00900FDD" w:rsidP="00900F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Po ukończeniu studiów absolwent: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14:paraId="54306E1D" w14:textId="77777777" w:rsidR="00900FDD" w:rsidRPr="00900FDD" w:rsidRDefault="00900FDD" w:rsidP="00900F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Odniesienie do charakterystyk drugiego stopnia Polskiej Ramy Kwalifikacji poziom 6</w:t>
            </w:r>
          </w:p>
          <w:p w14:paraId="60FD200E" w14:textId="77777777" w:rsidR="00900FDD" w:rsidRPr="00900FDD" w:rsidRDefault="00900FDD" w:rsidP="00900F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(Kod składnika opisu)</w:t>
            </w:r>
          </w:p>
        </w:tc>
      </w:tr>
      <w:tr w:rsidR="00900FDD" w:rsidRPr="00900FDD" w14:paraId="5BB33EF7" w14:textId="77777777" w:rsidTr="001D080F">
        <w:trPr>
          <w:jc w:val="center"/>
        </w:trPr>
        <w:tc>
          <w:tcPr>
            <w:tcW w:w="8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14:paraId="12803663" w14:textId="278FB23E" w:rsidR="00900FDD" w:rsidRPr="00900FDD" w:rsidRDefault="00900FDD" w:rsidP="00304A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W ZAKRESIE WIEDZY ABSOLWENT ZNA I ROZUMIE:</w:t>
            </w:r>
          </w:p>
        </w:tc>
      </w:tr>
      <w:tr w:rsidR="00900FDD" w:rsidRPr="00900FDD" w14:paraId="725E22F7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3831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AW01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9D34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budowę ciała ludzkiego w podejściu topograficznym (kończyny górna i dolna, klatka piersiowa, brzuch, miednica, grzbiet, szyja, głowa) i czynnościowym (układ kostno- -stawowy, układ mięśniowy, układ krążenia, układ oddechowy, układ pokarmowy, układ moczowy, układy płciowe, układ nerwowy, narządy zmysłów, powłoka wspólna)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A87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P6S_WG_Z1</w:t>
            </w:r>
          </w:p>
        </w:tc>
      </w:tr>
      <w:tr w:rsidR="00900FDD" w:rsidRPr="00900FDD" w14:paraId="090D2FD8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0450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AW02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168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neurohormonalną regulację procesów fizjologicznych i elektrofizjologicznych zachodzących w organizmie;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4CB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</w:tc>
      </w:tr>
      <w:tr w:rsidR="00900FDD" w:rsidRPr="00900FDD" w14:paraId="309F0ED9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1298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AW03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28D3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udział układów i narządów organizmu w utrzymaniu jego homeostazy;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B06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P6S_WG_Z1 </w:t>
            </w:r>
          </w:p>
        </w:tc>
      </w:tr>
      <w:tr w:rsidR="00900FDD" w:rsidRPr="00900FDD" w14:paraId="33FF70BB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973D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AW04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E1D9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fizjologię poszczególnych układów i narządów organizmu;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972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P6S_WG_Z1 </w:t>
            </w:r>
          </w:p>
        </w:tc>
      </w:tr>
      <w:tr w:rsidR="00900FDD" w:rsidRPr="00900FDD" w14:paraId="630B655C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820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AW05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E684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podstawy działania układów regulacji (homeostaza) oraz rolę sprzężenia zwrotnego dodatniego i ujemnego;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EB5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P6S_WG_Z1</w:t>
            </w:r>
          </w:p>
        </w:tc>
      </w:tr>
      <w:tr w:rsidR="00900FDD" w:rsidRPr="00900FDD" w14:paraId="44E564D1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C704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AW06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C6FA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podstawowe pojęcia z zakresu patologii ogólnej i patologii poszczególnych układów organizmu;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DF9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P6S_WG_Z1</w:t>
            </w:r>
          </w:p>
        </w:tc>
      </w:tr>
      <w:tr w:rsidR="00900FDD" w:rsidRPr="00900FDD" w14:paraId="5BEB3C83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9924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AW07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53E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wybrane zagadnienia z zakresu patologii narządowej układu krążenia, układu oddechowego, układu trawiennego, układu hormonalnego, układu metabolicznego, układu moczowo-płciowego i układu nerwowego;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BCC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P6S_WG_Z1</w:t>
            </w:r>
          </w:p>
        </w:tc>
      </w:tr>
      <w:tr w:rsidR="00900FDD" w:rsidRPr="00900FDD" w14:paraId="0CD4FC7E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D45D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AW08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BB5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czynniki chorobotwórcze zewnętrzne i wewnętrzne, modyfikowalne i niemodyfikowalne;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288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P6S_WG_Z1</w:t>
            </w:r>
          </w:p>
        </w:tc>
      </w:tr>
      <w:tr w:rsidR="00900FDD" w:rsidRPr="00900FDD" w14:paraId="6BF8CC0B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736C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AW09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C60C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uwarunkowania genetyczne grup krwi człowieka oraz konfliktu serologicznego w układzie Rh;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9EB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P6S_WG_Z1 </w:t>
            </w:r>
          </w:p>
        </w:tc>
      </w:tr>
      <w:tr w:rsidR="00900FDD" w:rsidRPr="00900FDD" w14:paraId="1848585F" w14:textId="77777777" w:rsidTr="001D080F">
        <w:trPr>
          <w:trHeight w:val="1106"/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8A6D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AW10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5BF8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problematykę chorób uwarunkowanych genetycznie;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739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P6S_WG_Z1 </w:t>
            </w:r>
          </w:p>
        </w:tc>
      </w:tr>
      <w:tr w:rsidR="00900FDD" w:rsidRPr="00900FDD" w14:paraId="0C55CBF8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2EE0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AW11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37C1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budowę chromosomów i molekularne podłoże mutagenezy;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FCA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P6S_WG_Z1 </w:t>
            </w:r>
          </w:p>
        </w:tc>
      </w:tr>
      <w:tr w:rsidR="00900FDD" w:rsidRPr="00900FDD" w14:paraId="0E69FEEF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EA42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AW12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BB1A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zasady dziedziczenia różnej liczby cech, dziedziczenia cech ilościowych, niezależnego dziedziczenia cech i dziedziczenia </w:t>
            </w:r>
            <w:proofErr w:type="spellStart"/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pozajądrowej</w:t>
            </w:r>
            <w:proofErr w:type="spellEnd"/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informacji genetycznej;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0C7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P6S_WG_Z1 </w:t>
            </w:r>
          </w:p>
        </w:tc>
      </w:tr>
      <w:tr w:rsidR="00900FDD" w:rsidRPr="00900FDD" w14:paraId="78D34C9D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5D82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AW13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85B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podstawy fizykochemiczne działania zmysłów wykorzystujących fizyczne nośniki informacji (fale dźwiękowe i elektromagnetyczne);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C21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P6S_WG_Z1 </w:t>
            </w:r>
          </w:p>
        </w:tc>
      </w:tr>
      <w:tr w:rsidR="00900FDD" w:rsidRPr="00900FDD" w14:paraId="148B7FA6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F15D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AW14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523F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witaminy, aminokwasy, nukleozydy, monosacharydy, kwasy karboksylowe i ich pochodne, wchodzące w skład makrocząsteczek obecnych w komórkach, macierzy zewnątrzkomórkowej i płynach ustrojowych;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365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</w:tc>
      </w:tr>
      <w:tr w:rsidR="00900FDD" w:rsidRPr="00900FDD" w14:paraId="7F79A9E9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CC73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AW15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26C0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mechanizmy regulacji i biofizyczne podstawy funkcjonowania metabolizmu w organizmie;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4DF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P6S_WG_Z1 </w:t>
            </w:r>
          </w:p>
        </w:tc>
      </w:tr>
      <w:tr w:rsidR="00900FDD" w:rsidRPr="00900FDD" w14:paraId="06816BF1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83DD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AW16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A289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wpływ na organizm czynników zewnętrznych, takich jak temperatura, grawitacja, ciśnienie, pole elektromagnetyczne oraz promieniowanie jonizujące;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0D7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P6S_WG_Z1</w:t>
            </w:r>
          </w:p>
        </w:tc>
      </w:tr>
      <w:tr w:rsidR="00900FDD" w:rsidRPr="00900FDD" w14:paraId="0A543722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69F8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AW17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6AA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klasyfikację drobnoustrojów z uwzględnieniem mikroorganizmów chorobotwórczych i obecnych w </w:t>
            </w:r>
            <w:proofErr w:type="spellStart"/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mikrobiocie</w:t>
            </w:r>
            <w:proofErr w:type="spellEnd"/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fizjologicznej człowieka;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ED6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</w:tc>
      </w:tr>
      <w:tr w:rsidR="00900FDD" w:rsidRPr="00900FDD" w14:paraId="43262BE6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3C03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AW18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2901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podstawowe pojęcia z zakresu mikrobiologii i parazytologii oraz metody stosowane w diagnostyce mikrobiologicznej;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C6F2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P6S_WG_Z1</w:t>
            </w:r>
          </w:p>
        </w:tc>
      </w:tr>
      <w:tr w:rsidR="00900FDD" w:rsidRPr="00900FDD" w14:paraId="4D4777A3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EE54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AW19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FB78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poszczególne grupy środków leczniczych, główne mechanizmy ich działania i powodowane przez nie przemiany w ustroju i działania uboczne;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A55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P6S_WG_Z1 </w:t>
            </w:r>
          </w:p>
        </w:tc>
      </w:tr>
      <w:tr w:rsidR="00900FDD" w:rsidRPr="00900FDD" w14:paraId="1249EF72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5916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AW20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86A3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podstawowe zasady farmakoterapii;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CB7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</w:tc>
      </w:tr>
      <w:tr w:rsidR="00900FDD" w:rsidRPr="00900FDD" w14:paraId="3AD3A3CB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394C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AW21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F37C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poszczególne grupy leków, substancje czynne zawarte w lekach, zastosowanie leków oraz postacie i drogi ich podawania;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FB4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</w:tc>
      </w:tr>
      <w:tr w:rsidR="00900FDD" w:rsidRPr="00900FDD" w14:paraId="58B62790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F63C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AW22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E2F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wpływ procesów chorobowych na metabolizm i eliminację leków;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32D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P6S_WG_Z1 </w:t>
            </w:r>
          </w:p>
        </w:tc>
      </w:tr>
      <w:tr w:rsidR="00900FDD" w:rsidRPr="00900FDD" w14:paraId="7B94C8E6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8A7C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AW23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8C59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ważniejsze działania niepożądane leków, w tym wynikające z ich interakcji, i procedurę zgłaszania działań niepożądanych leków;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402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</w:tc>
      </w:tr>
      <w:tr w:rsidR="00900FDD" w:rsidRPr="00900FDD" w14:paraId="1A355265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C157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A.W24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1590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zasady wystawiania recept w ramach realizacji zleceń lekarskich;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CAE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P6S_WG_Z1</w:t>
            </w:r>
          </w:p>
        </w:tc>
      </w:tr>
      <w:tr w:rsidR="00900FDD" w:rsidRPr="00900FDD" w14:paraId="41E19C2A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6A8F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A.W25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B42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zasady leczenia krwią i środkami krwiozastępczymi;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72D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P6S_WG_Z1 </w:t>
            </w:r>
          </w:p>
        </w:tc>
      </w:tr>
      <w:tr w:rsidR="00900FDD" w:rsidRPr="00900FDD" w14:paraId="6EFEEE36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0CD0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A.W26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744B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metody obrazowania i zasady przeprowadzania obrazowania tymi metodami oraz zasady ochrony radiologicznej.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D86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P6S_WG_Z1 </w:t>
            </w:r>
          </w:p>
        </w:tc>
      </w:tr>
      <w:tr w:rsidR="00900FDD" w:rsidRPr="00900FDD" w14:paraId="7FCE323D" w14:textId="77777777" w:rsidTr="001D080F">
        <w:trPr>
          <w:jc w:val="center"/>
        </w:trPr>
        <w:tc>
          <w:tcPr>
            <w:tcW w:w="8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14:paraId="4505850E" w14:textId="77777777" w:rsidR="00900FDD" w:rsidRPr="00900FDD" w:rsidRDefault="00900FDD" w:rsidP="00900F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W ZAKRESIE UMIEJĘTNOŚCI ABSOLWENT POTRAFI:</w:t>
            </w:r>
          </w:p>
        </w:tc>
      </w:tr>
      <w:tr w:rsidR="00900FDD" w:rsidRPr="00900FDD" w14:paraId="617466E2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A4B4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A.U01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73CE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posługiwać się w praktyce mianownictwem anatomicznym oraz wykorzystywać znajomość topografii narządów ciała ludzkiego;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871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28FE1CA6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D5E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A.U02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9C4A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łączyć obrazy uszkodzeń tkankowych i narządowych z objawami klinicznymi choroby, wywiadem i wynikami badań diagnostycznych;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FEC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0899588A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DD0C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A.U03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FAFF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szacować ryzyko ujawnienia się danej choroby w oparciu o zasady dziedziczenia i wpływ czynników środowiskowych;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AE1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12F8D63B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651B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A.U04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AB4E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wykorzystywać uwarunkowania chorób genetycznych w profilaktyce chorób;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A5E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0C7AC101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F4F3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AU05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E597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współuczestniczyć w doborze metod diagnostycznych w poszczególnych stanach klinicznych z wykorzystaniem wiedzy z zakresu biochemii i biofizyki;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8FC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17686145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AF29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AU06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882E9" w14:textId="20647072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rozpoznawać najczęściej spotykane pasożyty człowieka na podstawie ich </w:t>
            </w:r>
            <w:r w:rsidR="00304AA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budowy, cykli życiowych oraz wywoływanych przez nie objawów chorobowych;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2A3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307266BC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8585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AU07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1543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szacować niebezpieczeństwo toksykologiczne w określonych grupach wiekowych oraz w różnych stanach klinicznych;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FF8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P6S_UO_Z1</w:t>
            </w:r>
          </w:p>
        </w:tc>
      </w:tr>
      <w:tr w:rsidR="00900FDD" w:rsidRPr="00900FDD" w14:paraId="68C93F95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C16D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AU08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4CFB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posługiwać się informatorami farmaceutycznymi i bazami danych o produktach leczniczych;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176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6BE8F282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91D8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AU09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FB60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wystawiać recepty na leki niezbędne do kontynuacji leczenia w ramach realizacji zleceń lekarskich;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753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P6S_UO_Z1</w:t>
            </w:r>
          </w:p>
        </w:tc>
      </w:tr>
      <w:tr w:rsidR="00900FDD" w:rsidRPr="00900FDD" w14:paraId="6E4AFEB8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C472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AU10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2B2F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przygotowywać zapis form recepturowych substancji leczniczych i środków spożywczych specjalnego przeznaczenia żywieniowego zleconych przez lekarza;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2A4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P6S_UO_Z1</w:t>
            </w:r>
          </w:p>
        </w:tc>
      </w:tr>
      <w:tr w:rsidR="00900FDD" w:rsidRPr="00900FDD" w14:paraId="00B94CCE" w14:textId="77777777" w:rsidTr="001D080F">
        <w:trPr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ACEA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AU11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5E50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stosować zasady ochrony radiologicznej.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547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P6S_UO_Z1</w:t>
            </w:r>
          </w:p>
        </w:tc>
      </w:tr>
    </w:tbl>
    <w:p w14:paraId="5FC424F2" w14:textId="77777777" w:rsidR="00900FDD" w:rsidRPr="00900FDD" w:rsidRDefault="00900FDD" w:rsidP="00900FDD">
      <w:pPr>
        <w:rPr>
          <w:rFonts w:ascii="Times New Roman" w:hAnsi="Times New Roman" w:cs="Times New Roman"/>
          <w:sz w:val="20"/>
          <w:szCs w:val="20"/>
          <w:lang w:eastAsia="zh-CN"/>
        </w:rPr>
      </w:pPr>
    </w:p>
    <w:p w14:paraId="02CA34E8" w14:textId="77777777" w:rsidR="00900FDD" w:rsidRPr="00900FDD" w:rsidRDefault="00900FDD" w:rsidP="00900FDD">
      <w:pPr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900FDD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NAUKI SPOŁECZNE I HUMANISTYCZNE (psychologia, socjologia, pedagogika, prawo medyczne, zdrowie publiczne, język angielski)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3"/>
        <w:gridCol w:w="6076"/>
        <w:gridCol w:w="1578"/>
      </w:tblGrid>
      <w:tr w:rsidR="00900FDD" w:rsidRPr="00900FDD" w14:paraId="22862FD4" w14:textId="77777777" w:rsidTr="001D080F">
        <w:trPr>
          <w:trHeight w:val="2117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  <w:vAlign w:val="center"/>
          </w:tcPr>
          <w:p w14:paraId="225C50D2" w14:textId="77777777" w:rsidR="00900FDD" w:rsidRPr="00900FDD" w:rsidRDefault="00900FDD" w:rsidP="00900F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Symbol</w:t>
            </w:r>
          </w:p>
          <w:p w14:paraId="4A954608" w14:textId="77777777" w:rsidR="00900FDD" w:rsidRPr="00900FDD" w:rsidRDefault="00900FDD" w:rsidP="00900F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kierunkowych efektów</w:t>
            </w:r>
          </w:p>
          <w:p w14:paraId="5BAC8529" w14:textId="77777777" w:rsidR="00900FDD" w:rsidRPr="00900FDD" w:rsidRDefault="00900FDD" w:rsidP="00900F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uczenia się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14:paraId="047D5116" w14:textId="77777777" w:rsidR="00900FDD" w:rsidRPr="00900FDD" w:rsidRDefault="00900FDD" w:rsidP="00900F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OPIS KIERUNKOWYCH EFEKTÓW KSZTAŁCENIA</w:t>
            </w:r>
          </w:p>
          <w:p w14:paraId="569C6EA4" w14:textId="77777777" w:rsidR="00900FDD" w:rsidRPr="00900FDD" w:rsidRDefault="00900FDD" w:rsidP="00900F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Po ukończeniu studiów absolwent: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14:paraId="4A4D6584" w14:textId="77777777" w:rsidR="00900FDD" w:rsidRPr="00900FDD" w:rsidRDefault="00900FDD" w:rsidP="00900F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Odniesienie do charakterystyk drugiego stopnia Polskiej Ramy Kwalifikacji poziom 6</w:t>
            </w:r>
          </w:p>
          <w:p w14:paraId="163C4DED" w14:textId="77777777" w:rsidR="00900FDD" w:rsidRPr="00900FDD" w:rsidRDefault="00900FDD" w:rsidP="00900F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(Kod składnika opisu)</w:t>
            </w:r>
          </w:p>
        </w:tc>
      </w:tr>
      <w:tr w:rsidR="00900FDD" w:rsidRPr="00900FDD" w14:paraId="50FA1462" w14:textId="77777777" w:rsidTr="001D080F">
        <w:trPr>
          <w:trHeight w:val="560"/>
          <w:jc w:val="center"/>
        </w:trPr>
        <w:tc>
          <w:tcPr>
            <w:tcW w:w="8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14:paraId="10E58A5F" w14:textId="77777777" w:rsidR="00900FDD" w:rsidRPr="00900FDD" w:rsidRDefault="00900FDD" w:rsidP="00900F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 ZAKRESIE WIEDZY ABSOLWENT ZNA I ROZUMIE:</w:t>
            </w:r>
          </w:p>
        </w:tc>
      </w:tr>
      <w:tr w:rsidR="00900FDD" w:rsidRPr="00900FDD" w14:paraId="23F4B50F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CE472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BW01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B20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psychologiczne podstawy rozwoju człowieka, jego zachowania prawidłowe i zaburzone; </w:t>
            </w: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440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4A1225F0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2C53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BW02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55EE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problematykę relacji człowiek – środowisko społeczne i mechanizmy funkcjonowania człowieka w sytuacjach trudnych;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57C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20CA5EFE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64E5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BW03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430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etapy rozwoju psychicznego człowieka i występujące na tych etapach prawidłowości;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657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1F9E885F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AFFE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BW04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9162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pojęcie emocji i motywacji oraz zaburzenia osobowościowe;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444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36378B65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269A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BW05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CB81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istotę, strukturę i zjawiska zachodzące w procesie przekazywania i wymiany informacji oraz modele i style komunikacji interpersonalnej;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09B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069BE204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B7A5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BW06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0E42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techniki redukowania lęku, metody relaksacji oraz mechanizmy powstawania i zapobiegania zespołowi wypalenia zawodowego;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546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5A6578CB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A6AD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BW07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1036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pojęcia oraz zasady funkcjonowania grupy, organizacji, instytucji, populacji, społeczności i ekosystemu;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960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41AD47EF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7D832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BW08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D9E7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wybrane obszary odrębności kulturowych i religijnych;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7D8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45804887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75E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BW09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6C0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zakres interakcji społecznej i proces socjalizacji oraz działanie lokalnych społeczności i ekosystemu;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AF0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3AA9511F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B4A9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BW10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9841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pojęcia dewiacji i zaburzenia, ze szczególnym uwzględnieniem patologii dziecięcej;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E64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0EBA86E0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9E5B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BW11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F1E1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zjawisko dyskryminacji społecznej, kulturowej, etnicznej oraz ze względu na płeć;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F69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2D382714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5039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BW12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66A0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podstawowe pojęcia i zagadnienia z zakresu pedagogiki jako nauki stosowanej i procesu wychowania w aspekcie zjawiska społecznego (chorowania, zdrowienia, hospitalizacji, umierania);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69A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534D5158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FE40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BW13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C08D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problematykę procesu kształcenia w ujęciu edukacji zdrowotnej;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ABD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38BFBD89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673C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BW14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5BA0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metodykę edukacji zdrowotnej dzieci, młodzieży i dorosłych;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1CC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391EC877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6EFE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BW15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F826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podstawowe pojęcia z zakresu prawa i rolę prawa w życiu społeczeństwa, ze szczególnym uwzględnieniem praw człowieka i prawa pracy;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CC4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76137751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D3CB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BW16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E4CB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podstawowe regulacje prawne z zakresu ubezpieczeń zdrowotnych obowiązujące w Rzeczypospolitej Polskiej i innych państwach członkowskich Unii Europejskiej oraz wybrane trendy w polityce ochrony zdrowia w Rzeczypospolitej Polskiej i innych państwach członkowskich Unii Europejskiej;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9AA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2D1C0AA8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5544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BW17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F6A1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podstawy prawne wykonywania zawodu pielęgniarki, w tym prawa i obowiązki pielęgniarki, organizację i zadania samorządu zawodowego pielęgniarek i położnych oraz prawa i obowiązki jego członków;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813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00C62862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18E6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BW18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925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zasady odpowiedzialności karnej, cywilnej, pracowniczej i zawodowej związanej z wykonywaniem zawodu pielęgniarki;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C39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78DA330E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7EC8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BW19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8CD7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prawa człowieka, prawa dziecka i prawa pacjenta;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CAF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20AFDE2A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58B4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BW20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E2CD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zadania z zakresu zdrowia publicznego;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177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732CC729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AB20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BW21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B5B1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kulturowe, społeczne i ekonomiczne uwarunkowania zdrowia publicznego;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E722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6EDC4437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1587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BW22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CC97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podstawowe pojęcia dotyczące zdrowia i choroby;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B9F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</w:tc>
      </w:tr>
      <w:tr w:rsidR="00900FDD" w:rsidRPr="00900FDD" w14:paraId="03CF09C7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1E0F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BW23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A49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istotę profilaktyki i prewencji chorób;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23C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0044F01B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6C16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BW24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6696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zasady funkcjonowania rynku usług medycznych w Rzeczypospolitej Polskiej i wybranych państwach członkowskich Unii Europejskiej;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7E3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6B4D227C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BF36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BW25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5AE1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swoiste zagrożenia zdrowotne występujące w środowisku zamieszkania, edukacji i pracy; </w:t>
            </w:r>
          </w:p>
          <w:p w14:paraId="75A420A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B.W26. międzynarodowe klasyfikacje statystyczne, w tym chorób i problemów zdrowotnych (ICD-10), procedur medycznych (ICD-9) oraz funkcjonowania, niepełnosprawności i zdrowia (ICF).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F23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2FA9E9CF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0EE94" w14:textId="77777777" w:rsidR="00900FDD" w:rsidRPr="00900FDD" w:rsidRDefault="00900FDD" w:rsidP="00900F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BW26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D5D3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B.W26. międzynarodowe klasyfikacje statystyczne, w tym chorób i problemów zdrowotnych (ICD-10), procedur medycznych (ICD-9) oraz funkcjonowania, niepełnosprawności i zdrowia (ICF).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ACD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P6S_WK_Z1</w:t>
            </w:r>
          </w:p>
        </w:tc>
      </w:tr>
      <w:tr w:rsidR="00900FDD" w:rsidRPr="00900FDD" w14:paraId="2E85C7D6" w14:textId="77777777" w:rsidTr="001D080F">
        <w:trPr>
          <w:jc w:val="center"/>
        </w:trPr>
        <w:tc>
          <w:tcPr>
            <w:tcW w:w="8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14:paraId="247B7009" w14:textId="77777777" w:rsidR="00900FDD" w:rsidRPr="00900FDD" w:rsidRDefault="00900FDD" w:rsidP="00900F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 ZAKRESIE UMIEJĘTNOŚCI ABSOLWENT POTRAFI:</w:t>
            </w:r>
          </w:p>
        </w:tc>
      </w:tr>
      <w:tr w:rsidR="00900FDD" w:rsidRPr="00900FDD" w14:paraId="1ED0C23F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029E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BU01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4F9A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rozpoznawać zachowania prawidłowe, zaburzone i patologiczne;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815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5C837A9F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8A3F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BU02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7BDC2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oceniać wpływ choroby i hospitalizacji na stan fizyczny i psychiczny człowieka;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92B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700B8744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41C4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BU03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771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oceniać funkcjonowanie człowieka w sytuacjach trudnych (stres, frustracja, konflikt, trauma, żałoba) oraz przedstawiać elementarne formy pomocy psychologicznej;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5AE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0D25345F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127C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BU04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EC7E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identyfikować błędy i bariery w procesie komunikowania się;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92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0DC77B6F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6E13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BU05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C2BB2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wykorzystywać techniki komunikacji werbalnej i pozawerbalnej w opiece pielęgniarskiej;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FE2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0C1D83C1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713A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BU06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9248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tworzyć warunki do prawidłowej komunikacji z pacjentem i członkami zespołu opieki;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912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P6S_UK_Z1</w:t>
            </w:r>
          </w:p>
        </w:tc>
      </w:tr>
      <w:tr w:rsidR="00900FDD" w:rsidRPr="00900FDD" w14:paraId="27AE9400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4481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BU07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FB24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wskazywać i stosować właściwe techniki redukowania lęku i metody relaksacyjne;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AED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1A23B0F3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07D7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BU08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A4AA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stosować mechanizmy zapobiegania zespołowi wypalenia zawodowego;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851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7FBB3025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8109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BU09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B1D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proponować działania zapobiegające dyskryminacji i rasizmowi oraz dewiacjom i patologiom wśród dzieci i młodzieży;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8E4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4B19339E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3082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BU10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CC52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rozpoznawać potrzeby edukacyjne w grupach odbiorców usług pielęgniarskich;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C5E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7E380A59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E024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BU11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9208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opracowywać programy edukacyjne w zakresie działań prozdrowotnych dla różnych grup odbiorców;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9542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596026E9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1EC3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BU12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106B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stosować przepisy prawa dotyczące praktyki zawodowej pielęgniarki;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DF3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7205D068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1AD3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BU13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FA28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oceniać światowe trendy dotyczące ochrony zdrowia w aspekcie najnowszych danych epidemiologicznych i demograficznych;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C73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16745539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920B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BU14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CF5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analizować i oceniać funkcjonowanie różnych systemów opieki medycznej oraz identyfikować źródła ich finansowania;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574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2184869E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621C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BU15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BB3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stosować międzynarodowe klasyfikacje statystyczne, w tym chorób i problemów zdrowotnych (ICD-10), procedur medycznych (ICD-9) oraz funkcjonowania niepełnosprawności i zdrowia (ICF);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35F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5667C171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D1EF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BU16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A7D3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analizować piśmiennictwo medyczne w języku angielskim;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895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604E3167" w14:textId="77777777" w:rsidTr="001D080F">
        <w:trPr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4F4C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BU17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033C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porozumiewać się w języku angielskim na poziomie B2 Europejskiego Systemu Opisu Kształcenia Językowego.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B12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P6S_UK_Z1</w:t>
            </w:r>
          </w:p>
        </w:tc>
      </w:tr>
    </w:tbl>
    <w:p w14:paraId="32CA2458" w14:textId="38E94A81" w:rsidR="00900FDD" w:rsidRDefault="00900FDD" w:rsidP="00900FDD">
      <w:pPr>
        <w:rPr>
          <w:rFonts w:ascii="Times New Roman" w:hAnsi="Times New Roman" w:cs="Times New Roman"/>
          <w:sz w:val="20"/>
          <w:szCs w:val="20"/>
          <w:lang w:eastAsia="zh-CN"/>
        </w:rPr>
      </w:pPr>
    </w:p>
    <w:p w14:paraId="68DC0D7A" w14:textId="5CFE009F" w:rsidR="00900FDD" w:rsidRDefault="00900FDD" w:rsidP="00900FDD">
      <w:pPr>
        <w:rPr>
          <w:rFonts w:ascii="Times New Roman" w:hAnsi="Times New Roman" w:cs="Times New Roman"/>
          <w:sz w:val="20"/>
          <w:szCs w:val="20"/>
          <w:lang w:eastAsia="zh-CN"/>
        </w:rPr>
      </w:pPr>
    </w:p>
    <w:p w14:paraId="176AC4E8" w14:textId="7610B665" w:rsidR="00900FDD" w:rsidRDefault="00900FDD" w:rsidP="00900FDD">
      <w:pPr>
        <w:rPr>
          <w:rFonts w:ascii="Times New Roman" w:hAnsi="Times New Roman" w:cs="Times New Roman"/>
          <w:sz w:val="20"/>
          <w:szCs w:val="20"/>
          <w:lang w:eastAsia="zh-CN"/>
        </w:rPr>
      </w:pPr>
    </w:p>
    <w:p w14:paraId="7A3230C8" w14:textId="72865EAA" w:rsidR="00900FDD" w:rsidRDefault="00900FDD" w:rsidP="00900FDD">
      <w:pPr>
        <w:rPr>
          <w:rFonts w:ascii="Times New Roman" w:hAnsi="Times New Roman" w:cs="Times New Roman"/>
          <w:sz w:val="20"/>
          <w:szCs w:val="20"/>
          <w:lang w:eastAsia="zh-CN"/>
        </w:rPr>
      </w:pPr>
    </w:p>
    <w:p w14:paraId="27EAA342" w14:textId="6F85EC6C" w:rsidR="00900FDD" w:rsidRDefault="00900FDD" w:rsidP="00900FDD">
      <w:pPr>
        <w:rPr>
          <w:rFonts w:ascii="Times New Roman" w:hAnsi="Times New Roman" w:cs="Times New Roman"/>
          <w:sz w:val="20"/>
          <w:szCs w:val="20"/>
          <w:lang w:eastAsia="zh-CN"/>
        </w:rPr>
      </w:pPr>
    </w:p>
    <w:p w14:paraId="7FCBD614" w14:textId="49E0BE5E" w:rsidR="00900FDD" w:rsidRDefault="00900FDD" w:rsidP="00900FDD">
      <w:pPr>
        <w:rPr>
          <w:rFonts w:ascii="Times New Roman" w:hAnsi="Times New Roman" w:cs="Times New Roman"/>
          <w:sz w:val="20"/>
          <w:szCs w:val="20"/>
          <w:lang w:eastAsia="zh-CN"/>
        </w:rPr>
      </w:pPr>
    </w:p>
    <w:p w14:paraId="4DF3F4CA" w14:textId="2302BEA7" w:rsidR="00900FDD" w:rsidRDefault="00900FDD" w:rsidP="00900FDD">
      <w:pPr>
        <w:rPr>
          <w:rFonts w:ascii="Times New Roman" w:hAnsi="Times New Roman" w:cs="Times New Roman"/>
          <w:sz w:val="20"/>
          <w:szCs w:val="20"/>
          <w:lang w:eastAsia="zh-CN"/>
        </w:rPr>
      </w:pPr>
    </w:p>
    <w:p w14:paraId="3B58DB45" w14:textId="5AE0AE4C" w:rsidR="00900FDD" w:rsidRDefault="00900FDD" w:rsidP="00900FDD">
      <w:pPr>
        <w:rPr>
          <w:rFonts w:ascii="Times New Roman" w:hAnsi="Times New Roman" w:cs="Times New Roman"/>
          <w:sz w:val="20"/>
          <w:szCs w:val="20"/>
          <w:lang w:eastAsia="zh-CN"/>
        </w:rPr>
      </w:pPr>
    </w:p>
    <w:p w14:paraId="788B7757" w14:textId="77777777" w:rsidR="00900FDD" w:rsidRPr="00900FDD" w:rsidRDefault="00900FDD" w:rsidP="00900FDD">
      <w:pPr>
        <w:rPr>
          <w:rFonts w:ascii="Times New Roman" w:hAnsi="Times New Roman" w:cs="Times New Roman"/>
          <w:sz w:val="20"/>
          <w:szCs w:val="20"/>
          <w:lang w:eastAsia="zh-CN"/>
        </w:rPr>
      </w:pPr>
    </w:p>
    <w:p w14:paraId="4AB9678E" w14:textId="45C68203" w:rsidR="00900FDD" w:rsidRPr="00900FDD" w:rsidRDefault="00900FDD" w:rsidP="00900FDD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900FDD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NAUKI W ZAKRESIE PODSTAW OPIEKI PIELĘGNIARSKIEJ (podstawy pielęgniarstwa, etyka zawodu pielęgniarki, promocja zdrowia, podstawowa opieka zdrowotna, dietetyka, organizacja pracy pielęgniarskiej, badania fizykalne, zakażenia szpitalne, system informacji w ochronie zdrowia, zajęcia fakultatywne do wyboru: język migowy lub współpraca w zespołach opieki zdrowotnej).</w:t>
      </w:r>
    </w:p>
    <w:tbl>
      <w:tblPr>
        <w:tblW w:w="87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"/>
        <w:gridCol w:w="6161"/>
        <w:gridCol w:w="1560"/>
      </w:tblGrid>
      <w:tr w:rsidR="00900FDD" w:rsidRPr="00900FDD" w14:paraId="33E55C5D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  <w:vAlign w:val="center"/>
          </w:tcPr>
          <w:p w14:paraId="49E28423" w14:textId="77777777" w:rsidR="00900FDD" w:rsidRPr="00900FDD" w:rsidRDefault="00900FDD" w:rsidP="00900F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Symbol</w:t>
            </w:r>
          </w:p>
          <w:p w14:paraId="11F42103" w14:textId="77777777" w:rsidR="00900FDD" w:rsidRPr="00900FDD" w:rsidRDefault="00900FDD" w:rsidP="00900F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kierunkowych efektów uczenia się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14:paraId="5DA331F3" w14:textId="77777777" w:rsidR="00900FDD" w:rsidRPr="00900FDD" w:rsidRDefault="00900FDD" w:rsidP="00900F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OPIS KIERUNKOWYCH EFEKTÓW UCZENIA SIĘ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58C02A84" w14:textId="77777777" w:rsidR="00900FDD" w:rsidRPr="00900FDD" w:rsidRDefault="00900FDD" w:rsidP="00900F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Odniesienie do charakterystyk drugiego stopnia Polskiej Ramy Kwalifikacji poziom 6</w:t>
            </w:r>
          </w:p>
          <w:p w14:paraId="5F2BF1BA" w14:textId="77777777" w:rsidR="00900FDD" w:rsidRPr="00900FDD" w:rsidRDefault="00900FDD" w:rsidP="00900F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(Kod składnika opisu)</w:t>
            </w:r>
          </w:p>
        </w:tc>
      </w:tr>
      <w:tr w:rsidR="00900FDD" w:rsidRPr="00900FDD" w14:paraId="25C28C48" w14:textId="77777777" w:rsidTr="001D080F">
        <w:trPr>
          <w:jc w:val="center"/>
        </w:trPr>
        <w:tc>
          <w:tcPr>
            <w:tcW w:w="8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14:paraId="58CC4B92" w14:textId="77777777" w:rsidR="00304AAA" w:rsidRDefault="00304AAA" w:rsidP="00295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11535EE" w14:textId="424E8189" w:rsidR="00900FDD" w:rsidRPr="00900FDD" w:rsidRDefault="00900FDD" w:rsidP="00295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 ZAKRESIE WIEDZY ABSOLWENT ZNA I ROZUMIE:</w:t>
            </w:r>
          </w:p>
        </w:tc>
      </w:tr>
      <w:tr w:rsidR="00900FDD" w:rsidRPr="00900FDD" w14:paraId="44F1A3F9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C6F1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CW01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D940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warunkowania rozwoju pielęgniarstwa na tle transformacji opieki pielęgniarskiej i profesjonalizacji współczesnego pielęgniarstwa;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0FF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06B4225C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C5C9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CW02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9CA6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pojęcie pielęgnowania, w tym wspierania, pomagania i towarzyszenia;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A35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74D14506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6E54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CW03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6EE6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funkcje i zadania zawodowe pielęgniarki oraz rolę pacjenta w procesie realizacji opieki pielęgniarskiej;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807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407961DA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1E86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CW04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D563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proces pielęgnowania (istota, etapy, zasady) i </w:t>
            </w:r>
            <w:proofErr w:type="spellStart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primary</w:t>
            </w:r>
            <w:proofErr w:type="spellEnd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nursing</w:t>
            </w:r>
            <w:proofErr w:type="spellEnd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(istota, odrębności) oraz wpływ pielęgnowania tradycyjnego na funkcjonowanie praktyki pielęgniarskiej;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488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1CD65DFB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BC21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CW05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284D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klasyfikacje diagnoz i praktyk pielęgniarskich;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F4D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10778C12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02E6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CW06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763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istotę opieki pielęgniarskiej opartej o wybrane założenia teoretyczne (Florence Nightingale, Virginia Henderson, </w:t>
            </w:r>
            <w:proofErr w:type="spellStart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Dorothea</w:t>
            </w:r>
            <w:proofErr w:type="spellEnd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Orem, </w:t>
            </w:r>
            <w:proofErr w:type="spellStart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Callista</w:t>
            </w:r>
            <w:proofErr w:type="spellEnd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Roy, </w:t>
            </w:r>
            <w:proofErr w:type="spellStart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Betty</w:t>
            </w:r>
            <w:proofErr w:type="spellEnd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Neuman);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0B4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0FB38AF9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549E2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CW07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0378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istotę, cel, wskazania, przeciwwskazania, powikłania, obowiązujące zasady i technikę wykonywania podstawowych czynności pielęgniarskich, diagnostycznych, leczniczych i rehabilitacyjnych;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C48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2AB810DD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725C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CW08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153C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zadania pielęgniarki w opiece nad pacjentem zdrowym, zagrożonym chorobą, chorym i o niepomyślnym rokowaniu;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F4B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02FBB12B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BC11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CW09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B117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zakres i charakter opieki pielęgniarskiej w wybranych stanach pacjenta, sytuacjach klinicznych, w deficycie samoopieki, zaburzonym komforcie, zaburzonej sferze psychoruchowej;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6C4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233A1594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87C2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CW10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F296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zakres opieki pielęgniarskiej i interwencji pielęgniarskich w wybranych diagnozach pielęgniarskich;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1BD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07CEF058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A85C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CW11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A701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udział pielęgniarki w zespole interdyscyplinarnym w procesie promowania zdrowia, profilaktyki, diagnozowania, leczenia i rehabilitacji;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066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226EBDE1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71FA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CW12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590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przedmiot etyki ogólnej i zawodowej;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678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</w:tc>
      </w:tr>
      <w:tr w:rsidR="00900FDD" w:rsidRPr="00900FDD" w14:paraId="4D2C5E6D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72DF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CW13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C272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istotę podejmowania decyzji etycznych i rozwiązywania dylematów moralnych w pracy pielęgniarki;;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517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7B822C76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F578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CW14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DF7B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problematykę etyki normatywnej, w tym aksjologii wartości, powinności i sprawności moralnych istotnych w pracy pielęgniarki;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E6B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072D137C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0AD7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CW15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9F2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kodeks etyki zawodowej pielęgniarki i położnej;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446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2EC4D051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1322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CW16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D94D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zasady promocji zdrowia i profilaktyki zdrowotnej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454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5D6811B5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8770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CW17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A81C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zasady konstruowania programów promocji zdrowia;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D1B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033F01B2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C229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CW18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90DB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strategie promocji zdrowia o zasięgu lokalnym, krajowym i światowym;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261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45A22E27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0CC2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CW19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C5E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organizację i funkcjonowanie podstawowej opieki zdrowotnej w Rzeczypospolitej Polskiej i innych państwach, z uwzględnieniem zadań pielęgniarki i innych pracowników systemu ochrony zdrowia;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734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17813247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1736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CW20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4D2B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warunki realizacji i zasady finansowania świadczeń pielęgniarskich w podstawowej opiece zdrowotnej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8FF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72F25D10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29A12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CW21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D7AE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metody oceny środowiska nauczania i wychowania w zakresie rozpoznawania problemów zdrowotnych dzieci i młodzieży;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E6D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219062B5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9123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CW22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DAFD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zapotrzebowanie organizmu na składniki pokarmowe;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74D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7D70F2B1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78F8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CW23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AC6D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zasady żywienia osób zdrowych i chorych w różnym wieku oraz żywienia dojelitowego i pozajelitowego;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511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1C9D420D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B67B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CW24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785D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zasady leczenia dietetycznego i powikłania </w:t>
            </w:r>
            <w:proofErr w:type="spellStart"/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dietoterapii</w:t>
            </w:r>
            <w:proofErr w:type="spellEnd"/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79C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796692AD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BAB4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CW25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7030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rodzaje i zastosowanie środków spożywczych specjalnego przeznaczenia żywieniowego;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33B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59CA788A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5FFE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CW26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6B03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pojęcie stanowiska pracy, zakres obowiązków, uprawnień i odpowiedzialności;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CE2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362F2C89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F3AF2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CW27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53692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przepisy prawa dotyczące czasu pracy, pracy zmianowej, rozkładu czasu pracy i obciążenia na stanowiskach pielęgniarskich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650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6467A784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C54B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CW28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EAB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podstawowe metody organizacji opieki pielęgniarskiej i ich znaczenie dla jakości tej opieki;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FF5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73507D39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2622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CW29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C148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etapy planowania pracy własnej i podległego personelu;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9A2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7E462ECF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0DB7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CW30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ED8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możliwości planowania kariery zawodowej i uwarunkowania własnego rozwoju zawodowego;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1B6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7DF44E89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EA6B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CW31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D3D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problematykę jakości w opiece zdrowotnej;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71C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09D8A73D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5DD2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CW32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1CC8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pojęcie i zasady prowadzenia badania podmiotowego i jego dokumentowania;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1D9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06EECBD5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474E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CW33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6708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metody i techniki kompleksowego badania przedmiotowego;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C3D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2EFC4397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E55F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CW34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599C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znaczenie wyników badania podmiotowego i przedmiotowego w formułowaniu oceny stanu zdrowia pacjenta dla potrzeb opieki pielęgniarskiej;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7E4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</w:tc>
      </w:tr>
      <w:tr w:rsidR="00900FDD" w:rsidRPr="00900FDD" w14:paraId="7B268871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9B5C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CW35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E3B9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sposoby przeprowadzania badania fizykalnego z wykorzystaniem systemów teleinformatycznych lub systemów łączności;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526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109A2E7A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D526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CW36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E52D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pojęcie zakażeń związanych z udzielaniem świadczeń zdrowotnych, w tym zakażeń szpitalnych, z uwzględnieniem źródeł i rezerwuaru drobnoustrojów w środowisku </w:t>
            </w:r>
            <w:proofErr w:type="spellStart"/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pozaszpitalnym</w:t>
            </w:r>
            <w:proofErr w:type="spellEnd"/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i szpitalnym, w tym dróg ich szerzenia;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E8C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39261422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5AEB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CW37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B662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sposoby kontroli szerzenia się, zapobiegania i zwalczania zakażeń szpitalnych;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979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</w:tc>
      </w:tr>
      <w:tr w:rsidR="00900FDD" w:rsidRPr="00900FDD" w14:paraId="4C9AC326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F308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CW38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4514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mechanizm i sposoby postępowania w zakażeniu krwi, zakażeniu ogólnoustrojowym, szpitalnym zapaleniu płuc, zakażeniu dróg moczowych i zakażeniu miejsca operowanego;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D6A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3C36B457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D5F2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CW39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87BA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zasady budowy i funkcjonowania Systemu Informacji Medycznej (SIM), dziedzinowych systemów teleinformatycznych oraz rejestrów medycznych, a także zasady ich współdziałania;;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0572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</w:tc>
      </w:tr>
      <w:tr w:rsidR="00900FDD" w:rsidRPr="00900FDD" w14:paraId="731BA717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143D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CW40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4B84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metody, narzędzia i techniki pozyskiwania danych;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F4A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00DD3558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61F0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CW41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2461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podstawy języka migowego, znaki </w:t>
            </w:r>
            <w:proofErr w:type="spellStart"/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daktylograficzne</w:t>
            </w:r>
            <w:proofErr w:type="spellEnd"/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i ideograficzne, w zakresie niezbędnym do gromadzenia informacji o sytuacji zdrowotnej pacjenta;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7AD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7675C9F7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41D0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CW42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A67E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zasady komunikowania się z pacjentem niesłyszącym;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6CA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546ADFF2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1ED8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CW43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179E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priorytety pracy zespołowej i czynniki wpływające na efektywność pracy zespołu;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7F6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30183050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E29F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CW44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CEDE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znaczenie motywacji członków zespołu dla jakości i efektywności pracy;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A1F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</w:tc>
      </w:tr>
      <w:tr w:rsidR="00900FDD" w:rsidRPr="00900FDD" w14:paraId="618C81C7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22DA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CW45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E292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rolę przywództwa i style zarządzania w pracy zespołowej oraz ich wady i zalety;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5E1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37DEA445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B9EE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CW46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296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proces podejmowania decyzji w zespole;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B0C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54985BC3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0C1D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CW47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8EF4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metody samooceny pracy zespołu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799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21DB34BD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533B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CW48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EA2B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czynniki zakłócające pracę zespołową i metody rozwiązywania konfliktów w zespole.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243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48AD37BF" w14:textId="77777777" w:rsidTr="001D080F">
        <w:trPr>
          <w:trHeight w:val="449"/>
          <w:jc w:val="center"/>
        </w:trPr>
        <w:tc>
          <w:tcPr>
            <w:tcW w:w="8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14:paraId="7182F992" w14:textId="77777777" w:rsidR="00900FDD" w:rsidRPr="00900FDD" w:rsidRDefault="00900FDD" w:rsidP="00295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 ZAKRESIE UMIEJĘTNOŚCI ABSOLWENT POTRAFI:</w:t>
            </w:r>
          </w:p>
        </w:tc>
      </w:tr>
      <w:tr w:rsidR="00900FDD" w:rsidRPr="00900FDD" w14:paraId="60944222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06ED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CU01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8B00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stosować wybraną metodę pielęgnowania w opiece nad pacjentem;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D84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44AE2B75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9F57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CU02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B557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gromadzić informacje metodą wywiadu, obserwacji, pomiarów, badania przedmiotowego, analizy dokumentacji w celu rozpoznawania stanu zdrowia</w:t>
            </w:r>
          </w:p>
          <w:p w14:paraId="04D976C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pacjenta i sformułowania diagnozy pielęgniarskiej;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F9B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0D49F62D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602C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CU03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4FC3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ustalać cele i plan opieki pielęgniarskiej oraz realizować ją wspólnie z pacjentem i jego rodziną;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6EE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P6S_UK_Z1</w:t>
            </w:r>
          </w:p>
        </w:tc>
      </w:tr>
      <w:tr w:rsidR="00900FDD" w:rsidRPr="00900FDD" w14:paraId="5230EAED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5CB8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CU04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CAB2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monitorować stan zdrowia pacjenta podczas pobytu w szpitalu lub innych</w:t>
            </w:r>
          </w:p>
          <w:p w14:paraId="3D82ECC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jednostkach organizacyjnych systemu ochrony zdrowia;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472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092855A7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169A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CU05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FFB0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dokonywać bieżącej i końcowej oceny stanu zdrowia pacjenta i podejmowanych działań pielęgniarskich;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D61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P6S_UO_Z1</w:t>
            </w:r>
          </w:p>
        </w:tc>
      </w:tr>
      <w:tr w:rsidR="00900FDD" w:rsidRPr="00900FDD" w14:paraId="580DEC2C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A8F9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CU06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4000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wykonywać testy diagnostyczne dla oznaczenia ciał ketonowych i glukozy we krwi i w moczu oraz cholesterolu we krwi oraz inne testy paskowe;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FAC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6E4223A6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A2BF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CU07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4EC8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prowadzić, dokumentować i oceniać bilans płynów pacjenta;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F74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7B11DD49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E94B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CU08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CCCD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Wykonywać pomiar temperatury ciała, tętna, oddechu, ciśnienia tętniczego krwi, ośrodkowego ciśnienia żylnego, obwodów, saturacji, szczytowego przepływu wydechowego oraz pomiary antropometryczne (pomiar masy ciała, wzrostu, wskaźnika BMI, wskaźników dystrybucji tkanki tłuszczowej: WHR, </w:t>
            </w:r>
            <w:proofErr w:type="spellStart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WHtR</w:t>
            </w:r>
            <w:proofErr w:type="spellEnd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grubości fałdów skórno-tłuszczowych);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EDC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7B08C7E3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3377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CU09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403D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pobierać materiał do badań laboratoryjnych i mikrobiologicznych oraz asystować lekarzowi przy badaniach diagnostycznych;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EB5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274F29D8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95AC2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CU10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91B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stosować zabiegi przeciwzapalne;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70D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274E3435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4F91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CU11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CFD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przechowywać i przygotowywać leki zgodnie z obowiązującymi standardami;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19B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00A0044F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5AE0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CU12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2BF3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podawać pacjentowi leki różnymi drogami, zgodnie z pisemnym zleceniem lekarza lub zgodnie z posiadanymi kompetencjami oraz obliczać dawki leków;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F44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16DE90F9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2020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CU13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36F6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wykonywać szczepienia przeciw grypie, WZW i tężcowi;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7B2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5F7CF39E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C529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CU14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90BD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wykonywać płukanie jamy ustnej, gardła, oka, ucha, żołądka, pęcherza moczowego, przetoki jelitowej i rany;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747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3DB848CD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AD95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CU15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038B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zakładać i usuwać cewnik z żył obwodowych, wykonywać kroplowe wlewy dożylne oraz monitorować i pielęgnować miejsce wkłucia obwodowego, wkłucia centralnego i portu naczyniowego;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BB9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17D7E408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DBC1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CU16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5DA2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wykorzystywać dostępne metody karmienia pacjenta (doustnie, przez zgłębnik, przetoki odżywcze);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D30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5DC75C1F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3CAD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CU17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A76D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przemieszczać i pozycjonować pacjenta z wykorzystaniem różnych technik i metod;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3DC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2BCB5088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FBE2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CU18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CF92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wykonywać gimnastykę oddechową i drenaż </w:t>
            </w:r>
            <w:proofErr w:type="spellStart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ułożeniowy</w:t>
            </w:r>
            <w:proofErr w:type="spellEnd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odśluzowywanie</w:t>
            </w:r>
            <w:proofErr w:type="spellEnd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dróg oddechowych i inhalację;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FDC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028CF240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D35F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CU19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C264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wykonywać nacieranie, oklepywanie, ćwiczenia czynne i bierne;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AB6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2FE14C95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6295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CU20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CA8E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wykonywać zabiegi higieniczne;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7C9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4D677947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3B6C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CU21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21D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pielęgnować skórę i jej wytwory oraz błony śluzowe z zastosowaniem środków farmakologicznych i materiałów medycznych, w tym stosować kąpiele lecznicze;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54B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44F2E03F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46F7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CU22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5C7F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oceniać ryzyko rozwoju odleżyn i stosować działania profilaktyczne;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C8A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523B33EC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1BD7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CU23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E12E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wykonywać zabiegi doodbytnicze;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539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11E17384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3D8C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CU24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0F1C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zakładać cewnik do pęcherza moczowego, monitorować diurezę i usuwać cewnik;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7B0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55DD6EEB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95CB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CU25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73A3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zakładać zgłębnik do żołądka oraz monitorować i usuwać zgłębnik;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1AD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4C00AA70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5170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CU26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F90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prowadzić dokumentację medyczną oraz posługiwać się nią;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5B3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1C2EF59D" w14:textId="77777777" w:rsidTr="001D080F">
        <w:trPr>
          <w:trHeight w:val="626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76EA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CU27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C6F4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rozwiązywać dylematy etyczne i moralne w praktyce pielęgniarskiej;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FD1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7EFF1408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144B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CU28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6725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oceniać potencjał zdrowotny pacjenta i jego rodziny z wykorzystaniem skal, siatek</w:t>
            </w:r>
          </w:p>
          <w:p w14:paraId="425DDE4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 pomiarów;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461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540B8CD5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066C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CU29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39B1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rozpoznawać uwarunkowania zachowań zdrowotnych pacjenta i czynniki ryzyka chorób wynikających ze stylu życia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719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18E715A0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6BA5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CU30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6A7B2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dobierać metody i formy profilaktyki i prewencji chorób oraz kształtować zachowania zdrowotne różnych grup społecznych;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0B3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7861D81B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54A0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CU31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E382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uczyć pacjenta samokontroli stanu zdrowia;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BA8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20819E87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C88C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CU32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9308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opracowywać i wdrażać indywidualne programy promocji zdrowia pacjentów, rodzin i grup społecznych;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C31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6C53EA08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B71F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CU33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FF12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realizować świadczenia zdrowotne w zakresie podstawowej opieki zdrowotnej;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A95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P6S_UK_Z1</w:t>
            </w:r>
          </w:p>
        </w:tc>
      </w:tr>
      <w:tr w:rsidR="00900FDD" w:rsidRPr="00900FDD" w14:paraId="437806ED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6321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CU34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4A1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oceniać środowisko zamieszkania, nauczania i wychowania oraz pracy w zakresie rozpoznawania problemów zdrowotnych;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401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06BAC7CF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E97F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CU35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A130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oceniać stan odżywienia organizmu z wykorzystaniem metod antropometrycznych, biochemicznych i badania podmiotowego oraz prowadzić poradnictwo w zakresie żywienia;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34C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30B2BB9F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FF9E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CU36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265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stosować diety terapeutyczne w wybranych schorzeniach;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62E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026D0D99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48BF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CU37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A6E5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dobierać środki spożywcze specjalnego przeznaczenia żywieniowego i wystawiać na nie recepty w ramach realizacji zleceń lekarskich oraz udzielać informacji na temat ich stosowania;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600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398F0F68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F5A82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CU38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0025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podejmować decyzje dotyczące doboru metod pracy oraz współpracy w zespole;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E7F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27E9CBA8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E6A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CU39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3F87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monitorować zagrożenia w pracy pielęgniarki i czynniki sprzyjające występowaniu chorób zawodowych oraz wypadków przy pracy;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34D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14264F4D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6B96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CU40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4A32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współuczestniczyć w opracowaniu standardów i procedur praktyki pielęgniarskiej oraz monitorować jakość opieki pielęgniarskiej;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E21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36BC57B1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CF70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CU41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3212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nadzorować i oceniać pracę podległego personelu;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A48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2D35D6BE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CEA0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CU42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C033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planować własny rozwój zawodowy i rozwijać umiejętności aktywnego</w:t>
            </w:r>
          </w:p>
          <w:p w14:paraId="5C85013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poszukiwania pracy;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94D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P6S_UO_Z1</w:t>
            </w:r>
          </w:p>
        </w:tc>
      </w:tr>
      <w:tr w:rsidR="00900FDD" w:rsidRPr="00900FDD" w14:paraId="54C83CBF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BEF2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CU43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23A2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przeprowadzać badanie podmiotowe pacjenta, analizować i interpretować jego wyniki;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D09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7EE4A281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F49F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CU44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4AB9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rozpoznawać i interpretować podstawowe odrębności w badaniu dziecka i osoby dorosłej, w tym osoby w podeszłym wieku;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C88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0F6D6B93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B294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CU45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2F462" w14:textId="153F8E9B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wykorzystywać techniki badania fizykalnego do oceny fizjologicznych</w:t>
            </w:r>
            <w:r w:rsidR="00304AA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 patologicznych funkcji skóry, zmysłów, głowy, klatki piersiowej, gruczołów piersiowych, jamy brzusznej, narządów płciowych, układu sercowo-naczyniowego, układu oddechowego, obwodowego układu krążenia, układu mięśniowo-szkieletowego i układu nerwowego oraz dokumentować wyniki badania fizykalnego i wykorzystywać je do oceny stanu zdrowia pacjenta;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231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P6S_UO_Z1</w:t>
            </w:r>
          </w:p>
        </w:tc>
      </w:tr>
      <w:tr w:rsidR="00900FDD" w:rsidRPr="00900FDD" w14:paraId="5516B145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492A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CU46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C2AD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przeprowadzać kompleksowe badanie podmiotowe i przedmiotowe pacjenta, dokumentować wyniki badania oraz dokonywać ich analizy dla potrzeb opieki pielęgniarskiej;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C62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68F8E90E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B86B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CU47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D2FB2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przeprowadzać badanie fizykalne z wykorzystaniem systemów teleinformatycznych lub systemów łączności;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7F2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21C5CE5E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1B6A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CU48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8BBB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wdrażać standardy postępowania zapobiegającego zakażeniom szpitalnym;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662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P6S_UU_Z1</w:t>
            </w:r>
          </w:p>
        </w:tc>
      </w:tr>
      <w:tr w:rsidR="00900FDD" w:rsidRPr="00900FDD" w14:paraId="0A785197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A9F7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CU49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4CF0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stosować środki ochrony własnej, pacjentów i współpracowników przed</w:t>
            </w:r>
          </w:p>
          <w:p w14:paraId="12582DB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zakażeniami;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B95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1F9FD152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EB65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CU50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51E9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interpretować i stosować założenia funkcjonalne systemu informacyjnego</w:t>
            </w:r>
          </w:p>
          <w:p w14:paraId="72724BA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wykorzystaniem zaawansowanych metod i technologii informatycznych</w:t>
            </w:r>
          </w:p>
          <w:p w14:paraId="25CE5C7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wykonywaniu i kontraktowaniu świadczeń zdrowotnych;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ACE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7E440C46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E0CB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CU51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B48E2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posługiwać się w praktyce dokumentacją medyczną oraz przestrzegać zasad bezpieczeństwa i poufności informacji medycznej oraz prawa ochrony własności intelektualnej;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F5F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1ACAF0FC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C9D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CU52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68D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posługiwać się znakami języka migowego i innymi sposobami oraz środkami komunikowania się w opiece nad pacjentem z uszkodzeniem słuchu;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C02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39EECF20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BA72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CU53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229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analizować korzyści wynikające z pracy zespołowej;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F25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3B0F14BF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CC35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CU54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835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korzystać z wybranych modeli organizowania pracy własnej i zespołu;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B82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P6S_UK_Z1</w:t>
            </w:r>
          </w:p>
        </w:tc>
      </w:tr>
      <w:tr w:rsidR="00900FDD" w:rsidRPr="00900FDD" w14:paraId="04862BDB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BAAC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CU55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40B8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wskazywać sposoby rozwiązywania problemów członków zespołu;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304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780B6E27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D2C4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CU56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870B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planować pracę zespołu i motywować członków zespołu do pracy;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FCE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  <w:tr w:rsidR="00900FDD" w:rsidRPr="00900FDD" w14:paraId="4ED2C84C" w14:textId="77777777" w:rsidTr="001D080F">
        <w:trPr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DC39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CU57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F6E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identyfikować czynniki zakłócające pracę zespołu i wskazywać sposoby zwiększenia efektywności w pracy zespołowej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081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</w:tc>
      </w:tr>
    </w:tbl>
    <w:p w14:paraId="075AEE12" w14:textId="77777777" w:rsidR="00900FDD" w:rsidRPr="00900FDD" w:rsidRDefault="00900FDD" w:rsidP="00900FDD">
      <w:pPr>
        <w:rPr>
          <w:rFonts w:ascii="Times New Roman" w:hAnsi="Times New Roman" w:cs="Times New Roman"/>
          <w:sz w:val="20"/>
          <w:szCs w:val="20"/>
          <w:lang w:eastAsia="zh-CN"/>
        </w:rPr>
      </w:pPr>
    </w:p>
    <w:p w14:paraId="466BCF94" w14:textId="77777777" w:rsidR="00900FDD" w:rsidRPr="00900FDD" w:rsidRDefault="00900FDD" w:rsidP="00295CBC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900FDD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NAUKI W ZAKRESIE OPIEKI SPECJALISTYCZNEJ (choroby wewnętrzne </w:t>
      </w:r>
      <w:r w:rsidRPr="00900FDD">
        <w:rPr>
          <w:rFonts w:ascii="Times New Roman" w:hAnsi="Times New Roman" w:cs="Times New Roman"/>
          <w:b/>
          <w:bCs/>
          <w:sz w:val="20"/>
          <w:szCs w:val="20"/>
          <w:lang w:eastAsia="zh-CN"/>
        </w:rPr>
        <w:br/>
        <w:t xml:space="preserve">i pielęgniarstwo internistyczne, pediatria i pielęgniarstwo pediatryczne, chirurgia </w:t>
      </w:r>
      <w:r w:rsidRPr="00900FDD">
        <w:rPr>
          <w:rFonts w:ascii="Times New Roman" w:hAnsi="Times New Roman" w:cs="Times New Roman"/>
          <w:b/>
          <w:bCs/>
          <w:sz w:val="20"/>
          <w:szCs w:val="20"/>
          <w:lang w:eastAsia="zh-CN"/>
        </w:rPr>
        <w:br/>
        <w:t xml:space="preserve">i pielęgniarstwo chirurgiczne, położnictwo, ginekologia i pielęgniarstwo położniczo-ginekologiczne, psychiatria i pielęgniarstwo psychiatryczne, anestezjologia </w:t>
      </w:r>
      <w:r w:rsidRPr="00900FDD">
        <w:rPr>
          <w:rFonts w:ascii="Times New Roman" w:hAnsi="Times New Roman" w:cs="Times New Roman"/>
          <w:b/>
          <w:bCs/>
          <w:sz w:val="20"/>
          <w:szCs w:val="20"/>
          <w:lang w:eastAsia="zh-CN"/>
        </w:rPr>
        <w:br/>
        <w:t>i pielęgniarstwo w zagrożeniu życia, pielęgniarstwo opieki długoterminowej, neurologia i pielęgniarstwo neurologiczne, geriatria i pielęgniarstwo geriatryczne, opieka paliatywna, podstawy rehabilitacji, podstawy ratownictwa medycznego, badania naukowe w pielęgniarstwie, seminarium dyplomowe)</w:t>
      </w:r>
    </w:p>
    <w:p w14:paraId="31072C98" w14:textId="77777777" w:rsidR="00900FDD" w:rsidRPr="00900FDD" w:rsidRDefault="00900FDD" w:rsidP="00900FDD">
      <w:pPr>
        <w:rPr>
          <w:rFonts w:ascii="Times New Roman" w:hAnsi="Times New Roman" w:cs="Times New Roman"/>
          <w:sz w:val="20"/>
          <w:szCs w:val="20"/>
          <w:lang w:eastAsia="zh-CN"/>
        </w:rPr>
      </w:pPr>
    </w:p>
    <w:tbl>
      <w:tblPr>
        <w:tblW w:w="88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6174"/>
        <w:gridCol w:w="1701"/>
      </w:tblGrid>
      <w:tr w:rsidR="00900FDD" w:rsidRPr="00900FDD" w14:paraId="73EC2F3C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14:paraId="7B469629" w14:textId="77777777" w:rsidR="00900FDD" w:rsidRPr="00900FDD" w:rsidRDefault="00900FDD" w:rsidP="00295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Symbol</w:t>
            </w:r>
          </w:p>
          <w:p w14:paraId="5DFBA604" w14:textId="77777777" w:rsidR="00900FDD" w:rsidRPr="00900FDD" w:rsidRDefault="00900FDD" w:rsidP="00295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kierunkowych efektów  uczenia się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1A1CE2DD" w14:textId="77777777" w:rsidR="00900FDD" w:rsidRPr="00900FDD" w:rsidRDefault="00900FDD" w:rsidP="00295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OPIS KIERUNKOWYCH EFEKTÓW UCZENIA SIĘ</w:t>
            </w:r>
          </w:p>
          <w:p w14:paraId="6137F1FA" w14:textId="77777777" w:rsidR="00900FDD" w:rsidRPr="00900FDD" w:rsidRDefault="00900FDD" w:rsidP="00295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Po ukończeniu studiów absolwent: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3A4AFEC7" w14:textId="77777777" w:rsidR="00900FDD" w:rsidRPr="00900FDD" w:rsidRDefault="00900FDD" w:rsidP="00295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Odniesienie do charakterystyk drugiego stopnia Polskiej Ramy Kwalifikacji poziom 6</w:t>
            </w:r>
          </w:p>
          <w:p w14:paraId="6A1CF4E7" w14:textId="77777777" w:rsidR="00900FDD" w:rsidRPr="00900FDD" w:rsidRDefault="00900FDD" w:rsidP="00295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(Kod składnika opisu)</w:t>
            </w:r>
          </w:p>
        </w:tc>
      </w:tr>
      <w:tr w:rsidR="00900FDD" w:rsidRPr="00900FDD" w14:paraId="61E68AD9" w14:textId="77777777" w:rsidTr="001D080F">
        <w:trPr>
          <w:jc w:val="center"/>
        </w:trPr>
        <w:tc>
          <w:tcPr>
            <w:tcW w:w="8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FCE1FC6" w14:textId="77777777" w:rsidR="00295CBC" w:rsidRDefault="00295CBC" w:rsidP="00295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6DD1186" w14:textId="514499D3" w:rsidR="00900FDD" w:rsidRPr="00900FDD" w:rsidRDefault="00900FDD" w:rsidP="00295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W ZAKRESIE WIEDZY ABSOLWENT ZNA I ROZUMIE:</w:t>
            </w:r>
          </w:p>
          <w:p w14:paraId="29F61DE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FDD" w:rsidRPr="00900FDD" w14:paraId="65E8CD2D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995C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DW01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4B3B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czynniki ryzyka i zagrożenia zdrowotne u pacjentów w różnym wieku;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351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7897782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0222A407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417E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DW02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6E47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etiopatogenezę, objawy kliniczne, przebieg, leczenie, rokowanie i zasady opieki</w:t>
            </w:r>
          </w:p>
          <w:p w14:paraId="24D7B5B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pielęgniarskiej nad pacjentami w wybranych chorobach;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43C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352C5E1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3B14C01C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B5AD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DW03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B6678" w14:textId="3F084A9A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zasady diagnozowania i planowania opieki nad pacjentem w pielęgniarstwie</w:t>
            </w:r>
            <w:r w:rsidR="00295CB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internistycznym, chirurgicznym, położniczo-ginekologicznym, pediatrycznym,</w:t>
            </w:r>
            <w:r w:rsidR="00295C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geriatrycznym, neurologicznym, psychiatrycznym, w intensywnej opiece medycznej, opiece paliatywnej, opiece długoterminowej;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038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475FA39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27BA4803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AD89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DW04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44B0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rodzaje badań diagnostycznych i zasady ich zlecania;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6FD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78A331C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38D1E706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959F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DW05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2291B" w14:textId="1C25DF3E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zasady przygotowania pacjenta w różnym wieku i stanie zdrowia do badań oraz</w:t>
            </w:r>
            <w:r w:rsidR="00295CB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zabiegów diagnostycznych, a także zasady opieki w trakcie oraz po tych badaniach i zabiegach;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AB42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2709AA2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0BE92C89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89BE2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DW06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C31BD" w14:textId="20B922E3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właściwości grup leków i ich działanie na układy i narządy pacjenta w różnych</w:t>
            </w:r>
            <w:r w:rsidR="00295CB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chorobach w zależności od wieku i stanu zdrowia, z uwzględnieniem działań</w:t>
            </w:r>
            <w:r w:rsidR="00295CB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niepożądanych, interakcji z innymi lekami i dróg podania;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003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44FF298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6331EFFC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E4D5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DW07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A376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standardy i procedury pielęgniarskie stosowane w opiece nad pacjentem w różnym wieku i stanie zdrowia;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761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740AF3A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616C056B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077E2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DW08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3CAB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reakcje pacjenta na chorobę, przyjęcie do szpitala i hospitalizację;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3EA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027519D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24886757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8D74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DW09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9F723" w14:textId="2BB16F38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proces starzenia się w aspekcie biologicznym, psychologicznym, społecznym</w:t>
            </w:r>
            <w:r w:rsidR="00295CB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 ekonomicznym;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BAE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4F810AC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05F4289B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13AA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DW10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45F3B" w14:textId="77777777" w:rsidR="00900FDD" w:rsidRPr="00900FDD" w:rsidRDefault="00900FDD" w:rsidP="00295C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zasady organizacji opieki specjalistycznej (geriatrycznej, intensywnej opieki</w:t>
            </w:r>
          </w:p>
          <w:p w14:paraId="19A61B40" w14:textId="77777777" w:rsidR="00900FDD" w:rsidRPr="00900FDD" w:rsidRDefault="00900FDD" w:rsidP="00295C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medycznej, neurologicznej, psychiatrycznej, pediatrycznej, internistycznej,</w:t>
            </w:r>
          </w:p>
          <w:p w14:paraId="14701E4D" w14:textId="77777777" w:rsidR="00900FDD" w:rsidRPr="00900FDD" w:rsidRDefault="00900FDD" w:rsidP="00295C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chirurgicznej, paliatywnej, długoterminowej oraz na bloku operacyjnym);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1E5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3F644D3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277F1C5E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6771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DW11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4F7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etiopatogenezę najczęstszych schorzeń wieku podeszłego;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74D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28CEFAF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1E64ADC7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009E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DW12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9C9C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narzędzia i skale oceny wsparcia osób starszych i ich rodzin oraz zasady ich</w:t>
            </w:r>
          </w:p>
          <w:p w14:paraId="56FD9FD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aktywizacji;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EEA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01D3335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68DD86E6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B6EB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DW13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3D8B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patofizjologię, objawy kliniczne, przebieg, leczenie i rokowanie chorób wieku</w:t>
            </w:r>
          </w:p>
          <w:p w14:paraId="1D955061" w14:textId="46429C3A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rozwojowego: układu oddechowego, układu krążenia, układu nerwowego, dróg</w:t>
            </w:r>
            <w:r w:rsidR="00295CB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moczowych, układu pokarmowego oraz chorób endokrynologicznych,</w:t>
            </w:r>
            <w:r w:rsidR="00295CB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metabolicznych, alergicznych i krwi;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4EB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258E8DA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59060772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D251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DW14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BB32F" w14:textId="625E7EA4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patofizjologię, objawy kliniczne chorób i stanów zagrożenia życia noworodka,</w:t>
            </w:r>
            <w:r w:rsidR="00295CB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tym wcześniaka oraz podstawy opieki pielęgniarskiej w tym zakresie;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B69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10599DC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69F94650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896C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DW15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91F40" w14:textId="071A618C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cel i zasady opieki </w:t>
            </w:r>
            <w:proofErr w:type="spellStart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prekoncepcyjnej</w:t>
            </w:r>
            <w:proofErr w:type="spellEnd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oraz zasady planowania opieki nad kobietą</w:t>
            </w:r>
            <w:r w:rsidR="00295CB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ciąży fizjologicznej;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44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66C68C1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271BF3AF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B63D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DW16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24E2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okresy porodu fizjologicznego i zasady opieki nad kobietą w okresie połogu;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061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1BBC6FD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5BDAD598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0533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DW17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5729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etiopatogenezę schorzeń ginekologicznych;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16C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2D777BF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0EE08089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10A8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DW18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D9C82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metody, techniki i narzędzia oceny stanu świadomości i przytomności;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FB5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451D44A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200F2CA6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FB98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DW19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148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etiopatogenezę i objawy kliniczne podstawowych zaburzeń psychicznych;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90D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49F6E72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270797B8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08F7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DW20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D3DD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zasady obowiązujące przy zastosowaniu przymusu bezpośredniego;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715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211B152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23C2EF10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42EC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DW21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812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możliwości stosowania psychoterapii u pacjentów z zaburzeniami psychicznymi;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B49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3F1856B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66027CDC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A111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DW22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4CD4B" w14:textId="626BD4B0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zasady żywienia pacjentów, z uwzględnieniem leczenia dietetycznego, wskazań</w:t>
            </w:r>
            <w:r w:rsidR="00295CB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przed- i pooperacyjnych według protokołu kompleksowej opieki okołooperacyjnej dla poprawy wyników leczenia (</w:t>
            </w:r>
            <w:proofErr w:type="spellStart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Enhanced</w:t>
            </w:r>
            <w:proofErr w:type="spellEnd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Recovery</w:t>
            </w:r>
            <w:proofErr w:type="spellEnd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After</w:t>
            </w:r>
            <w:proofErr w:type="spellEnd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Surgery</w:t>
            </w:r>
            <w:proofErr w:type="spellEnd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ERAS);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7C9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748D264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5594A783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CE28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DW23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C4B3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czynniki zwiększające ryzyko okołooperacyjne;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1AF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4CAAF56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3BFB7928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308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DW24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8C67A" w14:textId="5CB12310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zasady przygotowania pacjenta do zabiegu operacyjnego w trybie pilnym</w:t>
            </w:r>
            <w:r w:rsidR="00295CB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 planowym, w chirurgii jednego dnia oraz zasady opieki nad pacjentem po zabiegu operacyjnym w celu zapobiegania wczesnym i późnym powikłaniom;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371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3256836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676F6AEB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3C79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DW25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D312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zasady opieki nad pacjentem z przetoką jelitową i moczową;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15E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28EB56D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7668C65C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59A0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DW26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2E48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podstawowe kierunki rehabilitacji leczniczej i zawodowej;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A45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54CDCE1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0B5F4583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EAE7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DW27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896A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przebieg i sposoby postępowania rehabilitacyjnego w różnych chorobach;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42B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693402E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6A527D19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A68E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DW28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7A6F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standardy i procedury postępowania w stanach nagłych i zabiegach ratujących życie;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F51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442569A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1AFF90E9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6195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DW29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843E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zasady obserwacji pacjenta po zabiegu operacyjnym, obejmującej monitorowanie w zakresie podstawowym i rozszerzonym;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C30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1570948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633E9886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6EA2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DW30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193C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metody znieczulenia i zasady opieki nad pacjentem po znieczuleniu;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7A0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07F87F7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23850976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E318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DW31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D1E1" w14:textId="1990F7ED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patofizjologię i objawy kliniczne chorób stanowiących zagrożenie dla życia</w:t>
            </w:r>
            <w:r w:rsidR="00295CB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(niewydolność oddechowa, niewydolność krążenia, niewydolność układu</w:t>
            </w:r>
            <w:r w:rsidR="00295CB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nerwowego, wstrząs, sepsa);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596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280A059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192A9B18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AFA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DW32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BD2D6" w14:textId="060382D2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metody i skale oceny bólu, poziomu sedacji oraz zaburzeń snu oraz stanów</w:t>
            </w:r>
            <w:r w:rsidR="00295CB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delirycznych u pacjentów w stanach zagrożenia życia;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06D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4736B78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24957CB5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CA94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DW33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21493" w14:textId="550570E0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metody i techniki komunikowania się z pacjentem niezdolnym do nawiązania</w:t>
            </w:r>
            <w:r w:rsidR="00295CB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 podtrzymania efektywnej komunikacji ze względu na stan zdrowia lub stosowane leczenie;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39B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64EE49E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495FF91D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DED2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DW34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550DD" w14:textId="365E00E9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zasady profilaktyki powikłań związanych ze stosowaniem inwazyjnych technik</w:t>
            </w:r>
            <w:r w:rsidR="00295CB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diagnostycznych i terapeutycznych u pacjentów w stanie krytycznym;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F58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1D07A55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7161AB65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4B1F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DW35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B2D5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zasady udzielania pierwszej pomocy i algorytmy postępowania resuscytacyjnego w zakresie podstawowych zabiegów resuscytacyjnych (Basic Life </w:t>
            </w:r>
            <w:proofErr w:type="spellStart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Support</w:t>
            </w:r>
            <w:proofErr w:type="spellEnd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BLS) i zaawansowanego podtrzymywania życia (Advanced Life </w:t>
            </w:r>
            <w:proofErr w:type="spellStart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Support</w:t>
            </w:r>
            <w:proofErr w:type="spellEnd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ALS);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29D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478FC41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57CFBD7B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93F1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DW36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64C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zasady organizacji i funkcjonowania systemu Państwowe Ratownictwo Medyczne;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CC7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76CAA95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5870D970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5052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DW37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07C71" w14:textId="243DCA50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procedury zabezpieczenia medycznego w zdarzeniach masowych, katastrofach</w:t>
            </w:r>
            <w:r w:rsidR="00295CB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 innych sytuacjach szczególnych;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B86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5789B1A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69FFD239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2770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DW38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C28A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przedmiot, cel, obszar badań naukowych i paradygmaty pielęgniarstwa;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BB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725CB7B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53172B77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0B52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DW39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F72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metody i techniki prowadzenia badań naukowych;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5B2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5D1D962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5D105EF3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B5C62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DW40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2420" w14:textId="68DBA76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zasady etyki w prowadzeniu badań naukowych i podstawowe regulacje prawne</w:t>
            </w:r>
            <w:r w:rsidR="00295CB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 zakresu prawa autorskiego i prawa ochrony własności intelektualnej.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A8A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P6S_WG_Z1</w:t>
            </w:r>
          </w:p>
          <w:p w14:paraId="5418F8D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P6S_WK_Z1</w:t>
            </w:r>
          </w:p>
        </w:tc>
      </w:tr>
      <w:tr w:rsidR="00900FDD" w:rsidRPr="00900FDD" w14:paraId="0C10218A" w14:textId="77777777" w:rsidTr="001D080F">
        <w:trPr>
          <w:jc w:val="center"/>
        </w:trPr>
        <w:tc>
          <w:tcPr>
            <w:tcW w:w="8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155BE3B" w14:textId="77777777" w:rsidR="00295CBC" w:rsidRDefault="00295CBC" w:rsidP="00295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817653F" w14:textId="4DB20424" w:rsidR="00900FDD" w:rsidRPr="00900FDD" w:rsidRDefault="00900FDD" w:rsidP="00295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 ZAKRESIE UMIEJĘTNOŚCI ABSOLWENT POTRAFI:</w:t>
            </w:r>
          </w:p>
          <w:p w14:paraId="1493FAF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FDD" w:rsidRPr="00900FDD" w14:paraId="1BA31BD0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3610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DU01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D543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3DD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  <w:p w14:paraId="15A5FB3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900FDD" w:rsidRPr="00900FDD" w14:paraId="7AF8B91E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EC23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DU02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CC48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prowadzić poradnictwo w zakresie samoopieki pacjentów w różnym wieku i stanie zdrowia dotyczące wad rozwojowych, chorób i uzależnień;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D95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  <w:p w14:paraId="78BCB85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P6S_UK_Z1</w:t>
            </w:r>
          </w:p>
        </w:tc>
      </w:tr>
      <w:tr w:rsidR="00900FDD" w:rsidRPr="00900FDD" w14:paraId="77AF6BA5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2BA1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DU03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A10D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prowadzić profilaktykę powikłań występujących w przebiegu chorób;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1E6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  <w:p w14:paraId="10DC8A3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P6S_UO_Z1</w:t>
            </w:r>
          </w:p>
        </w:tc>
      </w:tr>
      <w:tr w:rsidR="00900FDD" w:rsidRPr="00900FDD" w14:paraId="122C479F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1975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DU04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64C0B" w14:textId="0712FBE1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organizować izolację pacjentów z chorobą zakaźną w miejscach publicznych</w:t>
            </w:r>
            <w:r w:rsidR="00295CB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 w warunkach domowych;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22E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  <w:p w14:paraId="6136E64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P6S_UO_Z1</w:t>
            </w:r>
          </w:p>
        </w:tc>
      </w:tr>
      <w:tr w:rsidR="00900FDD" w:rsidRPr="00900FDD" w14:paraId="7ABAFEBB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469D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DU05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D371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oceniać rozwój psychofizyczny dziecka, wykonywać testy przesiewowe i wykrywać zaburzenia w rozwoju;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735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  <w:p w14:paraId="50702EA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00FDD" w:rsidRPr="00900FDD" w14:paraId="2637E82E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B370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DU06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A10E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dobierać technikę i sposoby pielęgnowania rany, w tym zakładania opatrunków;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662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  <w:p w14:paraId="18B300F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00FDD" w:rsidRPr="00900FDD" w14:paraId="79BA5E92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3034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DU07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0A69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dobierać metody i środki pielęgnacji ran na podstawie ich klasyfikacji;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976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  <w:p w14:paraId="1583BB6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00FDD" w:rsidRPr="00900FDD" w14:paraId="6424CE2C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B11A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DU08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9412B" w14:textId="3606F646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rozpoznawać powikłania po specjalistycznych badaniach diagnostycznych</w:t>
            </w:r>
            <w:r w:rsidR="00295CB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 zabiegach operacyjnych;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0FB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  <w:p w14:paraId="67F604D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FDD" w:rsidRPr="00900FDD" w14:paraId="716009BE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669E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DU09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A207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doraźnie podawać pacjentowi tlen i monitorować jego stan podczas tlenoterapii;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ECD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  <w:p w14:paraId="70F7E6D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FDD" w:rsidRPr="00900FDD" w14:paraId="12CAEF83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2A20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DU10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FB972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wykonywać badanie elektrokardiograficzne i rozpoznawać zaburzenia zagrażające życiu;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136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  <w:p w14:paraId="50B6E062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FDD" w:rsidRPr="00900FDD" w14:paraId="0ACE3A0B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33B4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DU11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4C4B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modyfikować dawkę stałą insuliny szybko- i krótkodziałającej;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733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  <w:p w14:paraId="336D7FD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00FDD" w:rsidRPr="00900FDD" w14:paraId="76CA76AE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570C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DU12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4E97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przygotowywać pacjenta fizycznie i psychicznie do badań diagnostycznych;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A21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  <w:p w14:paraId="73F41B5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00FDD" w:rsidRPr="00900FDD" w14:paraId="5EDA3B8A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7E9E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DU13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CE3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wystawiać skierowania na wykonanie określonych badań diagnostycznych;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DDE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  <w:p w14:paraId="32B4D84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00FDD" w:rsidRPr="00900FDD" w14:paraId="55129594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B00D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DU14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BE519" w14:textId="61FDBE2B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przygotowywać zapisy form recepturowych substancji leczniczych w ramach</w:t>
            </w:r>
            <w:r w:rsidR="00295CB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kontynuacji leczenia;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B0F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  <w:p w14:paraId="0CE1FF7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FDD" w:rsidRPr="00900FDD" w14:paraId="08ADF72C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139B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DU15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2CA4" w14:textId="7FEA8841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dokumentować sytuację zdrowotną pacjenta, dynamikę jej zmian i realizowaną</w:t>
            </w:r>
            <w:r w:rsidR="00295CB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opiekę pielęgniarską, z uwzględnieniem narzędzi informatycznych do gromadzenia danych;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8CD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  <w:p w14:paraId="3DBCA25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FDD" w:rsidRPr="00900FDD" w14:paraId="02F322CC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0129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DU16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6599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uczyć pacjenta i jego opiekuna doboru oraz użytkowania sprzętu pielęgnacyjno-rehabilitacyjnego i wyrobów medycznych;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BFC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  <w:p w14:paraId="35764CC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P6S_UK_Z1</w:t>
            </w:r>
          </w:p>
          <w:p w14:paraId="166B58D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2F3AEF1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FDD" w:rsidRPr="00900FDD" w14:paraId="5AF2163D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A8CA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DU17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1CFE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prowadzić u osób dorosłych i dzieci żywienie dojelitowe (przez zgłębnik i przetokę odżywczą) oraz żywienie pozajelitowe;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085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  <w:p w14:paraId="4B38BE8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FDD" w:rsidRPr="00900FDD" w14:paraId="5654FB04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C00C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DU18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3E1E0" w14:textId="58832DDA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rozpoznawać powikłania leczenia farmakologicznego, dietetycznego,</w:t>
            </w:r>
            <w:r w:rsidR="00295CB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rehabilitacyjnego i leczniczo-pielęgnacyjnego;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349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  <w:p w14:paraId="6CF6E25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FDD" w:rsidRPr="00900FDD" w14:paraId="4A1995F8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EAE4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DU19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0D43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pielęgnować pacjenta z przetoką jelitową oraz rurką intubacyjną i tracheotomijną;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874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  <w:p w14:paraId="06641F8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00FDD" w:rsidRPr="00900FDD" w14:paraId="5470BD3E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B197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DU20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CEA4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prowadzić rozmowę terapeutyczną;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B642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P6S_UK_Z1</w:t>
            </w:r>
          </w:p>
        </w:tc>
      </w:tr>
      <w:tr w:rsidR="00900FDD" w:rsidRPr="00900FDD" w14:paraId="01584FAB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8E75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DU21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0AD9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prowadzić rehabilitację przyłóżkową i aktywizację z wykorzystaniem elementów terapii zajęciowej;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FBF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  <w:p w14:paraId="63319CC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FDD" w:rsidRPr="00900FDD" w14:paraId="3010EA35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510A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DU22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C1BE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przekazywać informacje członkom zespołu terapeutycznego o stanie zdrowia pacjenta;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28D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P6S_UK_Z1</w:t>
            </w:r>
          </w:p>
          <w:p w14:paraId="1EE41BF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FDD" w:rsidRPr="00900FDD" w14:paraId="5CAAA4B8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5BE2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DU23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DDD2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asystować lekarzowi w trakcie badań diagnostycznych;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FC7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P6S_UO_Z1</w:t>
            </w:r>
          </w:p>
        </w:tc>
      </w:tr>
      <w:tr w:rsidR="00900FDD" w:rsidRPr="00900FDD" w14:paraId="7915C6C9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DFCD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DU24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E30DA" w14:textId="2A66C496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oceniać poziom bólu, reakcję pacjenta na ból i jego nasilenie oraz stosować</w:t>
            </w:r>
            <w:r w:rsidR="00295CB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farmakologiczne i niefarmakologiczne postępowanie przeciwbólowe;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FCA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  <w:p w14:paraId="25CE5EC1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FDD" w:rsidRPr="00900FDD" w14:paraId="243D94B5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8017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DU25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CC9D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postępować zgodnie z procedurą z ciałem zmarłego pacjenta;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D28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  <w:p w14:paraId="2A94A9A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00FDD" w:rsidRPr="00900FDD" w14:paraId="17B70678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EB53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DU26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506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przygotowywać i podawać pacjentom leki różnymi drogami, samodzielnie lub na zlecenie lekarza;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4D7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  <w:p w14:paraId="5CAA98D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FDD" w:rsidRPr="00900FDD" w14:paraId="70F1B2B9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FD53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DU27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FAC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udzielać pierwszej pomocy w stanach bezpośredniego zagrożenia życia;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FB7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  <w:p w14:paraId="5FEBB7A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00FDD" w:rsidRPr="00900FDD" w14:paraId="17F3BB9A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2455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DU28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BD8D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doraźnie unieruchamiać złamania kości, zwichnięcia i skręcenia oraz przygotowywać pacjenta do transportu;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00E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  <w:p w14:paraId="5251674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FDD" w:rsidRPr="00900FDD" w14:paraId="710A385C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0CE3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DU29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35C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doraźnie tamować krwawienia i krwotoki;.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0CE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  <w:p w14:paraId="56B4CC3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00FDD" w:rsidRPr="00900FDD" w14:paraId="35C537A9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102F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DU30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894B9" w14:textId="44B3C43F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wykonywać podstawowe zabiegi resuscytacyjne u osób dorosłych i dzieci oraz</w:t>
            </w:r>
            <w:r w:rsidR="00295CB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stosować automatyczny defibrylator zewnętrzny (</w:t>
            </w:r>
            <w:proofErr w:type="spellStart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Automated</w:t>
            </w:r>
            <w:proofErr w:type="spellEnd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External</w:t>
            </w:r>
            <w:proofErr w:type="spellEnd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Defibrillator</w:t>
            </w:r>
            <w:proofErr w:type="spellEnd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AED) i </w:t>
            </w:r>
            <w:proofErr w:type="spellStart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bezprzyrządowe</w:t>
            </w:r>
            <w:proofErr w:type="spellEnd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udrożnienie dróg oddechowych oraz przyrządowe udrażnianie dróg oddechowych z zastosowaniem dostępnych urządzeń</w:t>
            </w:r>
            <w:r w:rsidR="00295CB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nadgłośniowych</w:t>
            </w:r>
            <w:proofErr w:type="spellEnd"/>
            <w:r w:rsidRPr="00900FD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6C8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  <w:p w14:paraId="79E7341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FDD" w:rsidRPr="00900FDD" w14:paraId="1D7AF13E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50CF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DU31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F068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krytycznie analizować publikowane wyniki badań naukowych;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DFC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  <w:p w14:paraId="3857DB0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00FDD" w:rsidRPr="00900FDD" w14:paraId="3CDB7CF3" w14:textId="77777777" w:rsidTr="001D080F">
        <w:trPr>
          <w:trHeight w:val="841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58C8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DU32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CE1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przeprowadzać badanie jakościowe, posługując się narzędziami badawczymi.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F5B0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P6S_UW_Z1</w:t>
            </w:r>
          </w:p>
          <w:p w14:paraId="505736B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P6S_UO_Z1</w:t>
            </w:r>
          </w:p>
        </w:tc>
      </w:tr>
      <w:tr w:rsidR="00900FDD" w:rsidRPr="00900FDD" w14:paraId="117E2A76" w14:textId="77777777" w:rsidTr="00295CBC">
        <w:trPr>
          <w:trHeight w:val="1857"/>
          <w:jc w:val="center"/>
        </w:trPr>
        <w:tc>
          <w:tcPr>
            <w:tcW w:w="8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7D31"/>
            <w:vAlign w:val="center"/>
          </w:tcPr>
          <w:p w14:paraId="4B55480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21B8EE8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4EA3EE3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01F7664B" w14:textId="77777777" w:rsidR="00900FDD" w:rsidRPr="00900FDD" w:rsidRDefault="00900FDD" w:rsidP="00295C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W ZAKRESIE KOMPETENCJI SPOŁECZNYCH</w:t>
            </w:r>
          </w:p>
          <w:p w14:paraId="0B1BED5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496CEEE2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7315417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00FDD" w:rsidRPr="00900FDD" w14:paraId="6887E6C6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A07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K01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1C5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kierowania się dobrem pacjenta, poszanowania godności i autonomii osób powierzonych opiece, okazywania zrozumienia dla różnic światopoglądowych i kulturowych oraz empatii w relacji z pacjentem i jego rodziną;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0BA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P6S_KR_Z1</w:t>
            </w:r>
          </w:p>
        </w:tc>
      </w:tr>
      <w:tr w:rsidR="00900FDD" w:rsidRPr="00900FDD" w14:paraId="0660B0A1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235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K02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2357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przestrzegania praw pacjenta;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8CCF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P6S_KR_Z1</w:t>
            </w:r>
          </w:p>
        </w:tc>
      </w:tr>
      <w:tr w:rsidR="00900FDD" w:rsidRPr="00900FDD" w14:paraId="7D791791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B24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K03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4AED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samodzielnego i rzetelnego wykonywania zawodu zgodnie z zasadami etyki, w tym przestrzegania wartości i powinności moralnych w opiece nad pacjentem;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269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P6S_KO_Z1</w:t>
            </w:r>
          </w:p>
        </w:tc>
      </w:tr>
      <w:tr w:rsidR="00900FDD" w:rsidRPr="00900FDD" w14:paraId="7F0079B4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2145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K04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16D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ponoszenia odpowiedzialności za wykonywane czynności zawodowe;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96CA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P6S_KO_Z1</w:t>
            </w:r>
          </w:p>
        </w:tc>
      </w:tr>
      <w:tr w:rsidR="00900FDD" w:rsidRPr="00900FDD" w14:paraId="64E7D454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2AE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K05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0374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zasięgania opinii ekspertów w przypadku trudności z samodzielnym rozwiązaniem problemu;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559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P6S_KK_Z1</w:t>
            </w:r>
          </w:p>
        </w:tc>
      </w:tr>
      <w:tr w:rsidR="00900FDD" w:rsidRPr="00900FDD" w14:paraId="4931914E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7D33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K06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C978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przewidywania i uwzględniania czynników wpływających na reakcje własne i pacjenta;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E66C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P6S_KO_Z1</w:t>
            </w:r>
          </w:p>
        </w:tc>
      </w:tr>
      <w:tr w:rsidR="00900FDD" w:rsidRPr="00900FDD" w14:paraId="0B1882CD" w14:textId="77777777" w:rsidTr="001D080F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2F89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K07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5836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E75B" w14:textId="77777777" w:rsidR="00900FDD" w:rsidRPr="00900FDD" w:rsidRDefault="00900FDD" w:rsidP="00900FD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F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P6S_KO_Z1</w:t>
            </w:r>
          </w:p>
        </w:tc>
      </w:tr>
    </w:tbl>
    <w:p w14:paraId="465EA5F3" w14:textId="77777777" w:rsidR="00900FDD" w:rsidRPr="00900FDD" w:rsidRDefault="00900FDD" w:rsidP="00900FDD">
      <w:pPr>
        <w:rPr>
          <w:rFonts w:ascii="Times New Roman" w:hAnsi="Times New Roman" w:cs="Times New Roman"/>
          <w:sz w:val="20"/>
          <w:szCs w:val="20"/>
          <w:lang w:eastAsia="zh-CN"/>
        </w:rPr>
      </w:pPr>
    </w:p>
    <w:p w14:paraId="195B6878" w14:textId="77777777" w:rsidR="00F471BC" w:rsidRPr="00900FDD" w:rsidRDefault="00F471BC">
      <w:pPr>
        <w:rPr>
          <w:rFonts w:ascii="Times New Roman" w:hAnsi="Times New Roman" w:cs="Times New Roman"/>
          <w:sz w:val="20"/>
          <w:szCs w:val="20"/>
        </w:rPr>
      </w:pPr>
    </w:p>
    <w:sectPr w:rsidR="00F471BC" w:rsidRPr="0090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09331F"/>
    <w:multiLevelType w:val="hybridMultilevel"/>
    <w:tmpl w:val="DEA8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732F8"/>
    <w:multiLevelType w:val="hybridMultilevel"/>
    <w:tmpl w:val="97BC874E"/>
    <w:lvl w:ilvl="0" w:tplc="5E381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85C0C"/>
    <w:multiLevelType w:val="hybridMultilevel"/>
    <w:tmpl w:val="9578C524"/>
    <w:lvl w:ilvl="0" w:tplc="6B481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42"/>
    <w:rsid w:val="00295CBC"/>
    <w:rsid w:val="00304AAA"/>
    <w:rsid w:val="00900FDD"/>
    <w:rsid w:val="00AF3045"/>
    <w:rsid w:val="00C20042"/>
    <w:rsid w:val="00F4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B030"/>
  <w15:chartTrackingRefBased/>
  <w15:docId w15:val="{748DFFFC-D7AE-43F6-AAA7-8BF7560C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5555</Words>
  <Characters>33330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Mocarski</dc:creator>
  <cp:keywords/>
  <dc:description/>
  <cp:lastModifiedBy>Przemysław Mocarski</cp:lastModifiedBy>
  <cp:revision>2</cp:revision>
  <dcterms:created xsi:type="dcterms:W3CDTF">2022-01-27T20:02:00Z</dcterms:created>
  <dcterms:modified xsi:type="dcterms:W3CDTF">2022-01-27T20:19:00Z</dcterms:modified>
</cp:coreProperties>
</file>