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1C" w:rsidRPr="00746979" w:rsidRDefault="0083571C" w:rsidP="0083571C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lang w:eastAsia="pl-PL"/>
        </w:rPr>
        <w:t>Załącznik nr 5 do IWZ</w:t>
      </w:r>
    </w:p>
    <w:p w:rsidR="0083571C" w:rsidRPr="00746979" w:rsidRDefault="0083571C" w:rsidP="0083571C">
      <w:pPr>
        <w:tabs>
          <w:tab w:val="left" w:pos="2840"/>
        </w:tabs>
        <w:suppressAutoHyphens w:val="0"/>
        <w:autoSpaceDE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83571C" w:rsidRPr="00746979" w:rsidRDefault="0083571C" w:rsidP="0083571C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07C4" wp14:editId="2033AAB8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635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47F0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83571C" w:rsidRPr="00746979" w:rsidRDefault="0083571C" w:rsidP="0083571C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83571C" w:rsidRPr="00746979" w:rsidRDefault="0083571C" w:rsidP="0083571C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83571C" w:rsidRPr="00746979" w:rsidRDefault="0083571C" w:rsidP="0083571C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>Państwowa Wyższa Szkoła Informatyki i Przedsiębiorczości              w Łomży</w:t>
      </w:r>
    </w:p>
    <w:p w:rsidR="0083571C" w:rsidRPr="00746979" w:rsidRDefault="0083571C" w:rsidP="0083571C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83571C" w:rsidRPr="00746979" w:rsidRDefault="0083571C" w:rsidP="0083571C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83571C" w:rsidRPr="00746979" w:rsidRDefault="0083571C" w:rsidP="0083571C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83571C" w:rsidRPr="00746979" w:rsidRDefault="0083571C" w:rsidP="0083571C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83571C" w:rsidRPr="00C93286" w:rsidRDefault="0083571C" w:rsidP="0083571C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C93286">
        <w:rPr>
          <w:rFonts w:asciiTheme="minorHAnsi" w:eastAsia="Times New Roman" w:hAnsiTheme="minorHAnsi" w:cstheme="minorHAnsi"/>
          <w:b/>
          <w:lang w:eastAsia="pl-PL"/>
        </w:rPr>
        <w:t>O</w:t>
      </w:r>
      <w:r w:rsidRPr="00C93286">
        <w:rPr>
          <w:rFonts w:cstheme="minorHAnsi"/>
          <w:b/>
        </w:rPr>
        <w:t>pracowanie materiałów dydaktycznych na poziomie akademickim do nauczania w formie e-learningu dla studentów na studiach wyższych z przedmiotu Kardiologia na kierunku Pielęgniarstwo II stopnia</w:t>
      </w:r>
      <w:r w:rsidRPr="00C93286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83571C" w:rsidRPr="00746979" w:rsidRDefault="0083571C" w:rsidP="0083571C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lang w:eastAsia="pl-PL"/>
        </w:rPr>
        <w:t>.21.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2020.KPKII</w:t>
      </w:r>
      <w:r>
        <w:rPr>
          <w:rFonts w:asciiTheme="minorHAnsi" w:eastAsia="Times New Roman" w:hAnsiTheme="minorHAnsi" w:cstheme="minorHAnsi"/>
          <w:b/>
          <w:lang w:eastAsia="pl-PL"/>
        </w:rPr>
        <w:t>I</w:t>
      </w:r>
    </w:p>
    <w:p w:rsidR="0083571C" w:rsidRPr="00746979" w:rsidRDefault="0083571C" w:rsidP="0083571C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83571C" w:rsidRPr="00746979" w:rsidRDefault="0083571C" w:rsidP="0083571C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3571C" w:rsidRPr="00746979" w:rsidRDefault="0083571C" w:rsidP="0083571C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OSOBOWYCH LUB KAPITAŁOWYCH</w:t>
      </w:r>
    </w:p>
    <w:p w:rsidR="0083571C" w:rsidRPr="00746979" w:rsidRDefault="0083571C" w:rsidP="0083571C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POWIĄZAŃ Z ZAMAWIAJĄCYM</w:t>
      </w:r>
    </w:p>
    <w:p w:rsidR="0083571C" w:rsidRPr="00746979" w:rsidRDefault="0083571C" w:rsidP="0083571C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Oświadczam, iż </w:t>
      </w:r>
      <w:r>
        <w:rPr>
          <w:rFonts w:asciiTheme="minorHAnsi" w:eastAsia="Times New Roman" w:hAnsiTheme="minorHAnsi" w:cstheme="minorHAnsi"/>
          <w:lang w:eastAsia="pl-PL"/>
        </w:rPr>
        <w:t xml:space="preserve">jestem/nie 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jestem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3571C" w:rsidRPr="00746979" w:rsidRDefault="0083571C" w:rsidP="0083571C">
      <w:p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a)</w:t>
      </w:r>
      <w:r w:rsidRPr="00746979">
        <w:rPr>
          <w:rFonts w:asciiTheme="minorHAnsi" w:eastAsia="Times New Roman" w:hAnsiTheme="minorHAnsi" w:cstheme="minorHAnsi"/>
          <w:lang w:eastAsia="pl-PL"/>
        </w:rPr>
        <w:tab/>
        <w:t xml:space="preserve">uczestniczeniu w spółce jako wspólnik spółki cywilnej lub spółki osobowej; </w:t>
      </w:r>
    </w:p>
    <w:p w:rsidR="0083571C" w:rsidRPr="00746979" w:rsidRDefault="0083571C" w:rsidP="0083571C">
      <w:p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b)</w:t>
      </w:r>
      <w:r w:rsidRPr="00746979">
        <w:rPr>
          <w:rFonts w:asciiTheme="minorHAnsi" w:eastAsia="Times New Roman" w:hAnsiTheme="minorHAnsi" w:cstheme="minorHAnsi"/>
          <w:lang w:eastAsia="pl-PL"/>
        </w:rPr>
        <w:tab/>
        <w:t xml:space="preserve">posiadaniu co najmniej 10 % udziałów lub akcji; </w:t>
      </w:r>
    </w:p>
    <w:p w:rsidR="0083571C" w:rsidRPr="00746979" w:rsidRDefault="0083571C" w:rsidP="0083571C">
      <w:p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c)</w:t>
      </w:r>
      <w:r w:rsidRPr="00746979">
        <w:rPr>
          <w:rFonts w:asciiTheme="minorHAnsi" w:eastAsia="Times New Roman" w:hAnsiTheme="minorHAnsi" w:cstheme="minorHAnsi"/>
          <w:lang w:eastAsia="pl-PL"/>
        </w:rPr>
        <w:tab/>
        <w:t>pełnieniu funkcji członka organu nadzorczego lub zarządzającego, prokurenta, pełnomocnika;</w:t>
      </w:r>
    </w:p>
    <w:p w:rsidR="0083571C" w:rsidRPr="00C93286" w:rsidRDefault="0083571C" w:rsidP="0083571C">
      <w:p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d)</w:t>
      </w:r>
      <w:r w:rsidRPr="00746979">
        <w:rPr>
          <w:rFonts w:asciiTheme="minorHAnsi" w:eastAsia="Times New Roman" w:hAnsiTheme="minorHAnsi" w:cstheme="minorHAnsi"/>
          <w:lang w:eastAsia="pl-PL"/>
        </w:rPr>
        <w:tab/>
        <w:t>pozostawaniu w związku małżeńskim, w stosunku pokrewieństwa lub powinowactwa w linii prostej, pokrewieństwa lub powinowactwa w linii bocznej do drugiego stopnia lub w stosunku przysposobienia, op</w:t>
      </w:r>
      <w:r>
        <w:rPr>
          <w:rFonts w:asciiTheme="minorHAnsi" w:eastAsia="Times New Roman" w:hAnsiTheme="minorHAnsi" w:cstheme="minorHAnsi"/>
          <w:lang w:eastAsia="pl-PL"/>
        </w:rPr>
        <w:t xml:space="preserve">ieki lub kurateli. </w:t>
      </w:r>
    </w:p>
    <w:p w:rsidR="0083571C" w:rsidRDefault="0083571C" w:rsidP="0083571C">
      <w:pPr>
        <w:spacing w:before="1080"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:rsidR="0083571C" w:rsidRPr="00F109D1" w:rsidRDefault="0083571C" w:rsidP="0083571C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:rsidR="0083571C" w:rsidRPr="00F109D1" w:rsidRDefault="0083571C" w:rsidP="0083571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p w:rsidR="0083571C" w:rsidRPr="00E50D71" w:rsidRDefault="0083571C" w:rsidP="0083571C">
      <w:pPr>
        <w:spacing w:line="276" w:lineRule="auto"/>
        <w:rPr>
          <w:rFonts w:asciiTheme="minorHAnsi" w:hAnsiTheme="minorHAnsi" w:cstheme="minorHAnsi"/>
        </w:rPr>
      </w:pPr>
    </w:p>
    <w:p w:rsidR="00F20F97" w:rsidRPr="0083571C" w:rsidRDefault="00F20F97" w:rsidP="0083571C">
      <w:bookmarkStart w:id="0" w:name="_GoBack"/>
      <w:bookmarkEnd w:id="0"/>
    </w:p>
    <w:sectPr w:rsidR="00F20F97" w:rsidRPr="0083571C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9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8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3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5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9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6"/>
  </w:num>
  <w:num w:numId="4">
    <w:abstractNumId w:val="33"/>
  </w:num>
  <w:num w:numId="5">
    <w:abstractNumId w:val="24"/>
  </w:num>
  <w:num w:numId="6">
    <w:abstractNumId w:val="49"/>
  </w:num>
  <w:num w:numId="7">
    <w:abstractNumId w:val="51"/>
  </w:num>
  <w:num w:numId="8">
    <w:abstractNumId w:val="45"/>
  </w:num>
  <w:num w:numId="9">
    <w:abstractNumId w:val="21"/>
  </w:num>
  <w:num w:numId="10">
    <w:abstractNumId w:val="48"/>
  </w:num>
  <w:num w:numId="11">
    <w:abstractNumId w:val="36"/>
  </w:num>
  <w:num w:numId="12">
    <w:abstractNumId w:val="52"/>
  </w:num>
  <w:num w:numId="13">
    <w:abstractNumId w:val="37"/>
  </w:num>
  <w:num w:numId="14">
    <w:abstractNumId w:val="39"/>
  </w:num>
  <w:num w:numId="15">
    <w:abstractNumId w:val="47"/>
  </w:num>
  <w:num w:numId="16">
    <w:abstractNumId w:val="7"/>
  </w:num>
  <w:num w:numId="17">
    <w:abstractNumId w:val="31"/>
  </w:num>
  <w:num w:numId="18">
    <w:abstractNumId w:val="15"/>
  </w:num>
  <w:num w:numId="19">
    <w:abstractNumId w:val="44"/>
  </w:num>
  <w:num w:numId="20">
    <w:abstractNumId w:val="9"/>
  </w:num>
  <w:num w:numId="21">
    <w:abstractNumId w:val="50"/>
  </w:num>
  <w:num w:numId="22">
    <w:abstractNumId w:val="32"/>
  </w:num>
  <w:num w:numId="23">
    <w:abstractNumId w:val="34"/>
  </w:num>
  <w:num w:numId="24">
    <w:abstractNumId w:val="19"/>
  </w:num>
  <w:num w:numId="25">
    <w:abstractNumId w:val="14"/>
  </w:num>
  <w:num w:numId="26">
    <w:abstractNumId w:val="30"/>
  </w:num>
  <w:num w:numId="27">
    <w:abstractNumId w:val="38"/>
  </w:num>
  <w:num w:numId="28">
    <w:abstractNumId w:val="23"/>
  </w:num>
  <w:num w:numId="29">
    <w:abstractNumId w:val="10"/>
  </w:num>
  <w:num w:numId="30">
    <w:abstractNumId w:val="22"/>
  </w:num>
  <w:num w:numId="31">
    <w:abstractNumId w:val="2"/>
  </w:num>
  <w:num w:numId="32">
    <w:abstractNumId w:val="25"/>
  </w:num>
  <w:num w:numId="33">
    <w:abstractNumId w:val="0"/>
  </w:num>
  <w:num w:numId="34">
    <w:abstractNumId w:val="1"/>
  </w:num>
  <w:num w:numId="35">
    <w:abstractNumId w:val="3"/>
  </w:num>
  <w:num w:numId="36">
    <w:abstractNumId w:val="18"/>
  </w:num>
  <w:num w:numId="37">
    <w:abstractNumId w:val="40"/>
  </w:num>
  <w:num w:numId="38">
    <w:abstractNumId w:val="8"/>
  </w:num>
  <w:num w:numId="39">
    <w:abstractNumId w:val="16"/>
  </w:num>
  <w:num w:numId="40">
    <w:abstractNumId w:val="27"/>
  </w:num>
  <w:num w:numId="41">
    <w:abstractNumId w:val="43"/>
  </w:num>
  <w:num w:numId="42">
    <w:abstractNumId w:val="28"/>
  </w:num>
  <w:num w:numId="43">
    <w:abstractNumId w:val="17"/>
  </w:num>
  <w:num w:numId="44">
    <w:abstractNumId w:val="35"/>
  </w:num>
  <w:num w:numId="45">
    <w:abstractNumId w:val="4"/>
  </w:num>
  <w:num w:numId="46">
    <w:abstractNumId w:val="6"/>
  </w:num>
  <w:num w:numId="47">
    <w:abstractNumId w:val="12"/>
  </w:num>
  <w:num w:numId="48">
    <w:abstractNumId w:val="20"/>
  </w:num>
  <w:num w:numId="49">
    <w:abstractNumId w:val="13"/>
  </w:num>
  <w:num w:numId="50">
    <w:abstractNumId w:val="41"/>
  </w:num>
  <w:num w:numId="51">
    <w:abstractNumId w:val="5"/>
  </w:num>
  <w:num w:numId="52">
    <w:abstractNumId w:val="42"/>
  </w:num>
  <w:num w:numId="53">
    <w:abstractNumId w:val="53"/>
  </w:num>
  <w:num w:numId="54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243967"/>
    <w:rsid w:val="00303CEF"/>
    <w:rsid w:val="00324B9B"/>
    <w:rsid w:val="003A68DF"/>
    <w:rsid w:val="004F6A5E"/>
    <w:rsid w:val="00641076"/>
    <w:rsid w:val="00717384"/>
    <w:rsid w:val="00834865"/>
    <w:rsid w:val="0083571C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671AA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2020-10-29T13:26:00Z</cp:lastPrinted>
  <dcterms:created xsi:type="dcterms:W3CDTF">2020-10-29T13:27:00Z</dcterms:created>
  <dcterms:modified xsi:type="dcterms:W3CDTF">2020-10-29T13:27:00Z</dcterms:modified>
</cp:coreProperties>
</file>