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DC6" w:rsidRPr="00746979" w:rsidRDefault="00005DC6" w:rsidP="00005DC6">
      <w:pPr>
        <w:suppressAutoHyphens w:val="0"/>
        <w:autoSpaceDN/>
        <w:spacing w:before="100" w:beforeAutospacing="1" w:after="100" w:afterAutospacing="1" w:line="240" w:lineRule="auto"/>
        <w:jc w:val="right"/>
        <w:textAlignment w:val="auto"/>
        <w:outlineLvl w:val="1"/>
        <w:rPr>
          <w:rFonts w:asciiTheme="minorHAnsi" w:eastAsia="Times New Roman" w:hAnsiTheme="minorHAnsi" w:cstheme="minorHAnsi"/>
          <w:b/>
          <w:bCs/>
          <w:lang w:eastAsia="pl-PL"/>
        </w:rPr>
      </w:pPr>
      <w:r w:rsidRPr="00746979">
        <w:rPr>
          <w:rFonts w:asciiTheme="minorHAnsi" w:eastAsia="Times New Roman" w:hAnsiTheme="minorHAnsi" w:cstheme="minorHAnsi"/>
          <w:b/>
          <w:bCs/>
          <w:lang w:eastAsia="pl-PL"/>
        </w:rPr>
        <w:t>Załącznik nr 5 do IWZ</w:t>
      </w:r>
    </w:p>
    <w:p w:rsidR="00005DC6" w:rsidRPr="00746979" w:rsidRDefault="00005DC6" w:rsidP="00005DC6">
      <w:pPr>
        <w:tabs>
          <w:tab w:val="left" w:pos="2840"/>
        </w:tabs>
        <w:suppressAutoHyphens w:val="0"/>
        <w:autoSpaceDE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lang w:eastAsia="pl-PL"/>
        </w:rPr>
        <w:t xml:space="preserve">Wykonawca: </w:t>
      </w:r>
    </w:p>
    <w:p w:rsidR="00005DC6" w:rsidRPr="00746979" w:rsidRDefault="00005DC6" w:rsidP="00005DC6">
      <w:pPr>
        <w:tabs>
          <w:tab w:val="left" w:pos="8505"/>
          <w:tab w:val="left" w:pos="13608"/>
        </w:tabs>
        <w:suppressAutoHyphens w:val="0"/>
        <w:autoSpaceDN/>
        <w:spacing w:before="60" w:after="0" w:line="240" w:lineRule="auto"/>
        <w:ind w:firstLine="425"/>
        <w:jc w:val="both"/>
        <w:textAlignment w:val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746979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42E15" wp14:editId="3938CE6B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0160" t="6350" r="6985" b="1143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A79EF" id="Prostokąt 4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" strokeweight=".09mm">
                <v:stroke endcap="square"/>
              </v:rect>
            </w:pict>
          </mc:Fallback>
        </mc:AlternateContent>
      </w:r>
      <w:r w:rsidRPr="00746979">
        <w:rPr>
          <w:rFonts w:asciiTheme="minorHAnsi" w:eastAsia="Times New Roman" w:hAnsiTheme="minorHAnsi" w:cstheme="minorHAnsi"/>
          <w:kern w:val="1"/>
          <w:sz w:val="24"/>
          <w:szCs w:val="24"/>
          <w:lang w:eastAsia="pl-PL"/>
        </w:rPr>
        <w:tab/>
      </w:r>
    </w:p>
    <w:p w:rsidR="00005DC6" w:rsidRPr="00746979" w:rsidRDefault="00005DC6" w:rsidP="00005DC6">
      <w:pPr>
        <w:tabs>
          <w:tab w:val="left" w:pos="2840"/>
        </w:tabs>
        <w:suppressAutoHyphens w:val="0"/>
        <w:autoSpaceDE w:val="0"/>
        <w:autoSpaceDN/>
        <w:spacing w:after="0" w:line="240" w:lineRule="auto"/>
        <w:ind w:left="5400"/>
        <w:textAlignment w:val="auto"/>
        <w:rPr>
          <w:rFonts w:asciiTheme="minorHAnsi" w:eastAsia="Times New Roman" w:hAnsiTheme="minorHAnsi" w:cstheme="minorHAnsi"/>
          <w:b/>
          <w:i/>
          <w:lang w:eastAsia="pl-PL"/>
        </w:rPr>
      </w:pPr>
    </w:p>
    <w:p w:rsidR="00005DC6" w:rsidRPr="00746979" w:rsidRDefault="00005DC6" w:rsidP="00005DC6">
      <w:pPr>
        <w:tabs>
          <w:tab w:val="left" w:pos="2840"/>
        </w:tabs>
        <w:suppressAutoHyphens w:val="0"/>
        <w:autoSpaceDE w:val="0"/>
        <w:autoSpaceDN/>
        <w:spacing w:after="0" w:line="240" w:lineRule="auto"/>
        <w:ind w:left="5400"/>
        <w:textAlignment w:val="auto"/>
        <w:rPr>
          <w:rFonts w:asciiTheme="minorHAnsi" w:eastAsia="Times New Roman" w:hAnsiTheme="minorHAnsi" w:cstheme="minorHAnsi"/>
          <w:i/>
          <w:shd w:val="clear" w:color="auto" w:fill="FFFFFF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lang w:eastAsia="pl-PL"/>
        </w:rPr>
        <w:t xml:space="preserve">Zamawiający: </w:t>
      </w:r>
    </w:p>
    <w:p w:rsidR="00005DC6" w:rsidRPr="00746979" w:rsidRDefault="00005DC6" w:rsidP="00005DC6">
      <w:pPr>
        <w:tabs>
          <w:tab w:val="left" w:pos="2840"/>
        </w:tabs>
        <w:suppressAutoHyphens w:val="0"/>
        <w:autoSpaceDE w:val="0"/>
        <w:adjustRightInd w:val="0"/>
        <w:spacing w:after="0" w:line="240" w:lineRule="auto"/>
        <w:ind w:left="5400"/>
        <w:textAlignment w:val="auto"/>
        <w:rPr>
          <w:rFonts w:asciiTheme="minorHAnsi" w:eastAsia="Times New Roman" w:hAnsiTheme="minorHAnsi" w:cstheme="minorHAnsi"/>
          <w:i/>
          <w:lang w:eastAsia="pl-PL"/>
        </w:rPr>
      </w:pPr>
      <w:r w:rsidRPr="00746979">
        <w:rPr>
          <w:rFonts w:asciiTheme="minorHAnsi" w:eastAsia="Times New Roman" w:hAnsiTheme="minorHAnsi" w:cstheme="minorHAnsi"/>
          <w:i/>
          <w:lang w:eastAsia="pl-PL"/>
        </w:rPr>
        <w:t>Państwowa Wyższa Szkoła Informatyki i Przedsiębiorczości              w Łomży</w:t>
      </w:r>
    </w:p>
    <w:p w:rsidR="00005DC6" w:rsidRPr="00746979" w:rsidRDefault="00005DC6" w:rsidP="00005DC6">
      <w:pPr>
        <w:tabs>
          <w:tab w:val="left" w:pos="5400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i/>
          <w:highlight w:val="white"/>
          <w:lang w:eastAsia="pl-PL"/>
        </w:rPr>
      </w:pPr>
      <w:r w:rsidRPr="00746979">
        <w:rPr>
          <w:rFonts w:asciiTheme="minorHAnsi" w:eastAsia="Times New Roman" w:hAnsiTheme="minorHAnsi" w:cstheme="minorHAnsi"/>
          <w:i/>
          <w:highlight w:val="white"/>
          <w:lang w:eastAsia="pl-PL"/>
        </w:rPr>
        <w:tab/>
        <w:t>ul. Akademicka 14</w:t>
      </w:r>
    </w:p>
    <w:p w:rsidR="00005DC6" w:rsidRPr="00746979" w:rsidRDefault="00005DC6" w:rsidP="00005DC6">
      <w:pPr>
        <w:tabs>
          <w:tab w:val="left" w:pos="5400"/>
        </w:tabs>
        <w:suppressAutoHyphens w:val="0"/>
        <w:autoSpaceDE w:val="0"/>
        <w:adjustRightInd w:val="0"/>
        <w:spacing w:after="0" w:line="240" w:lineRule="auto"/>
        <w:ind w:left="5400"/>
        <w:jc w:val="both"/>
        <w:textAlignment w:val="auto"/>
        <w:rPr>
          <w:rFonts w:asciiTheme="minorHAnsi" w:eastAsia="Times New Roman" w:hAnsiTheme="minorHAnsi" w:cstheme="minorHAnsi"/>
          <w:i/>
          <w:lang w:eastAsia="pl-PL"/>
        </w:rPr>
      </w:pPr>
      <w:r w:rsidRPr="00746979">
        <w:rPr>
          <w:rFonts w:asciiTheme="minorHAnsi" w:eastAsia="Times New Roman" w:hAnsiTheme="minorHAnsi" w:cstheme="minorHAnsi"/>
          <w:i/>
          <w:highlight w:val="white"/>
          <w:lang w:eastAsia="pl-PL"/>
        </w:rPr>
        <w:t>18-400</w:t>
      </w:r>
      <w:r w:rsidRPr="00746979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746979">
        <w:rPr>
          <w:rFonts w:asciiTheme="minorHAnsi" w:eastAsia="Times New Roman" w:hAnsiTheme="minorHAnsi" w:cstheme="minorHAnsi"/>
          <w:i/>
          <w:highlight w:val="white"/>
          <w:lang w:eastAsia="pl-PL"/>
        </w:rPr>
        <w:t>Łomża</w:t>
      </w:r>
    </w:p>
    <w:p w:rsidR="00005DC6" w:rsidRPr="00746979" w:rsidRDefault="00005DC6" w:rsidP="00005DC6">
      <w:pPr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lang w:eastAsia="pl-PL"/>
        </w:rPr>
      </w:pPr>
    </w:p>
    <w:p w:rsidR="00005DC6" w:rsidRPr="00746979" w:rsidRDefault="00005DC6" w:rsidP="00005DC6">
      <w:pPr>
        <w:suppressAutoHyphens w:val="0"/>
        <w:autoSpaceDN/>
        <w:spacing w:before="480" w:after="0" w:line="240" w:lineRule="auto"/>
        <w:jc w:val="center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Dotyczy postępowania na świadczenie usług społecznych pn</w:t>
      </w:r>
      <w:r>
        <w:rPr>
          <w:rFonts w:asciiTheme="minorHAnsi" w:eastAsia="Times New Roman" w:hAnsiTheme="minorHAnsi" w:cstheme="minorHAnsi"/>
          <w:lang w:eastAsia="pl-PL"/>
        </w:rPr>
        <w:t>.</w:t>
      </w:r>
      <w:r w:rsidRPr="00746979">
        <w:rPr>
          <w:rFonts w:asciiTheme="minorHAnsi" w:eastAsia="Times New Roman" w:hAnsiTheme="minorHAnsi" w:cstheme="minorHAnsi"/>
          <w:lang w:eastAsia="pl-PL"/>
        </w:rPr>
        <w:t>:</w:t>
      </w:r>
    </w:p>
    <w:p w:rsidR="00005DC6" w:rsidRPr="00746979" w:rsidRDefault="00005DC6" w:rsidP="00005DC6">
      <w:pPr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b/>
          <w:shd w:val="clear" w:color="auto" w:fill="FFFFFF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„</w:t>
      </w:r>
      <w:r w:rsidRPr="009C5B29">
        <w:rPr>
          <w:rFonts w:asciiTheme="minorHAnsi" w:eastAsia="Times New Roman" w:hAnsiTheme="minorHAnsi" w:cstheme="minorHAnsi"/>
          <w:b/>
          <w:lang w:eastAsia="pl-PL"/>
        </w:rPr>
        <w:t>O</w:t>
      </w:r>
      <w:r w:rsidRPr="009C5B29">
        <w:rPr>
          <w:rFonts w:cstheme="minorHAnsi"/>
          <w:b/>
        </w:rPr>
        <w:t xml:space="preserve">pracowanie materiałów dydaktycznych na poziomie akademickim do nauczania w formie e-learningu dla studentów na studiach wyższych </w:t>
      </w:r>
      <w:r>
        <w:rPr>
          <w:rFonts w:cstheme="minorHAnsi"/>
          <w:b/>
        </w:rPr>
        <w:br/>
      </w:r>
      <w:r w:rsidRPr="009C5B29">
        <w:rPr>
          <w:rFonts w:cstheme="minorHAnsi"/>
          <w:b/>
        </w:rPr>
        <w:t>na kierunku Wychowanie fizyczne I stopnia z przedmiotu Język angielski</w:t>
      </w:r>
      <w:r w:rsidRPr="00746979">
        <w:rPr>
          <w:rFonts w:asciiTheme="minorHAnsi" w:eastAsia="Times New Roman" w:hAnsiTheme="minorHAnsi" w:cstheme="minorHAnsi"/>
          <w:b/>
          <w:lang w:eastAsia="pl-PL"/>
        </w:rPr>
        <w:t>”</w:t>
      </w:r>
    </w:p>
    <w:p w:rsidR="00005DC6" w:rsidRPr="00746979" w:rsidRDefault="00005DC6" w:rsidP="00005DC6">
      <w:pPr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 xml:space="preserve">Nr </w:t>
      </w:r>
      <w:r w:rsidRPr="009C5B29">
        <w:rPr>
          <w:rFonts w:asciiTheme="minorHAnsi" w:eastAsia="Times New Roman" w:hAnsiTheme="minorHAnsi" w:cstheme="minorHAnsi"/>
          <w:b/>
          <w:lang w:eastAsia="pl-PL"/>
        </w:rPr>
        <w:t>sprawy: KZp.272</w:t>
      </w:r>
      <w:r w:rsidRPr="009C5B29">
        <w:rPr>
          <w:rFonts w:asciiTheme="minorHAnsi" w:eastAsia="Times New Roman" w:hAnsiTheme="minorHAnsi" w:cstheme="minorHAnsi"/>
          <w:b/>
          <w:iCs/>
          <w:lang w:eastAsia="pl-PL"/>
        </w:rPr>
        <w:t>.29.</w:t>
      </w:r>
      <w:r w:rsidRPr="009C5B29">
        <w:rPr>
          <w:rFonts w:asciiTheme="minorHAnsi" w:eastAsia="Times New Roman" w:hAnsiTheme="minorHAnsi" w:cstheme="minorHAnsi"/>
          <w:b/>
          <w:lang w:eastAsia="pl-PL"/>
        </w:rPr>
        <w:t>2020.KPKIII</w:t>
      </w:r>
    </w:p>
    <w:p w:rsidR="00005DC6" w:rsidRPr="00746979" w:rsidRDefault="00005DC6" w:rsidP="00005DC6">
      <w:p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005DC6" w:rsidRPr="00746979" w:rsidRDefault="00005DC6" w:rsidP="00005DC6">
      <w:pPr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OŚWIADCZENIE O BRAKU OSOBOWYCH LUB KAPITAŁOWYCH</w:t>
      </w:r>
    </w:p>
    <w:p w:rsidR="00005DC6" w:rsidRPr="00746979" w:rsidRDefault="00005DC6" w:rsidP="00005DC6">
      <w:pPr>
        <w:suppressAutoHyphens w:val="0"/>
        <w:autoSpaceDN/>
        <w:spacing w:after="360" w:line="240" w:lineRule="auto"/>
        <w:jc w:val="center"/>
        <w:textAlignment w:val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POWIĄZAŃ Z ZAMAWIAJĄCYM</w:t>
      </w:r>
    </w:p>
    <w:p w:rsidR="00005DC6" w:rsidRPr="00746979" w:rsidRDefault="00005DC6" w:rsidP="00005DC6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005DC6" w:rsidRPr="0000688B" w:rsidRDefault="00005DC6" w:rsidP="00005DC6">
      <w:pPr>
        <w:pStyle w:val="Akapitzlist"/>
        <w:numPr>
          <w:ilvl w:val="1"/>
          <w:numId w:val="31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0688B">
        <w:rPr>
          <w:rFonts w:eastAsia="Times New Roman" w:cstheme="minorHAnsi"/>
          <w:lang w:eastAsia="pl-PL"/>
        </w:rPr>
        <w:t xml:space="preserve">uczestniczeniu w spółce jako wspólnik spółki cywilnej lub spółki osobowej; </w:t>
      </w:r>
    </w:p>
    <w:p w:rsidR="00005DC6" w:rsidRPr="0000688B" w:rsidRDefault="00005DC6" w:rsidP="00005DC6">
      <w:pPr>
        <w:pStyle w:val="Akapitzlist"/>
        <w:numPr>
          <w:ilvl w:val="1"/>
          <w:numId w:val="31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0688B">
        <w:rPr>
          <w:rFonts w:eastAsia="Times New Roman" w:cstheme="minorHAnsi"/>
          <w:lang w:eastAsia="pl-PL"/>
        </w:rPr>
        <w:t xml:space="preserve">posiadaniu co najmniej 10 % udziałów lub akcji; </w:t>
      </w:r>
    </w:p>
    <w:p w:rsidR="00005DC6" w:rsidRPr="0000688B" w:rsidRDefault="00005DC6" w:rsidP="00005DC6">
      <w:pPr>
        <w:pStyle w:val="Akapitzlist"/>
        <w:numPr>
          <w:ilvl w:val="1"/>
          <w:numId w:val="31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0688B">
        <w:rPr>
          <w:rFonts w:eastAsia="Times New Roman" w:cstheme="minorHAnsi"/>
          <w:lang w:eastAsia="pl-PL"/>
        </w:rPr>
        <w:t>pełnieniu funkcji członka organu nadzorczego lub zarządzającego, prokurenta, pełnomocnika;</w:t>
      </w:r>
    </w:p>
    <w:p w:rsidR="00005DC6" w:rsidRPr="0000688B" w:rsidRDefault="00005DC6" w:rsidP="00005DC6">
      <w:pPr>
        <w:pStyle w:val="Akapitzlist"/>
        <w:numPr>
          <w:ilvl w:val="1"/>
          <w:numId w:val="31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0688B">
        <w:rPr>
          <w:rFonts w:eastAsia="Times New Roman" w:cstheme="minorHAnsi"/>
          <w:lang w:eastAsia="pl-PL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005DC6" w:rsidRDefault="00005DC6" w:rsidP="00005DC6">
      <w:pPr>
        <w:spacing w:before="1080" w:after="0" w:line="240" w:lineRule="auto"/>
        <w:ind w:firstLine="284"/>
        <w:rPr>
          <w:rFonts w:asciiTheme="minorHAnsi" w:hAnsiTheme="minorHAnsi" w:cstheme="minorHAnsi"/>
        </w:rPr>
      </w:pPr>
      <w:r w:rsidRPr="00E50D71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 xml:space="preserve">…….………………………..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50D71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…….………………………………….</w:t>
      </w:r>
    </w:p>
    <w:p w:rsidR="00005DC6" w:rsidRPr="00F109D1" w:rsidRDefault="00005DC6" w:rsidP="00005DC6">
      <w:pPr>
        <w:spacing w:after="0" w:line="240" w:lineRule="auto"/>
        <w:ind w:firstLine="567"/>
        <w:rPr>
          <w:rFonts w:asciiTheme="minorHAnsi" w:hAnsiTheme="minorHAnsi" w:cstheme="minorHAnsi"/>
          <w:sz w:val="20"/>
          <w:szCs w:val="20"/>
        </w:rPr>
      </w:pPr>
      <w:r w:rsidRPr="00F109D1">
        <w:rPr>
          <w:rFonts w:asciiTheme="minorHAnsi" w:hAnsiTheme="minorHAnsi" w:cstheme="minorHAnsi"/>
          <w:sz w:val="20"/>
          <w:szCs w:val="20"/>
        </w:rPr>
        <w:t>miejscowość, data</w:t>
      </w:r>
      <w:r w:rsidRPr="00F109D1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F109D1">
        <w:rPr>
          <w:rFonts w:asciiTheme="minorHAnsi" w:hAnsiTheme="minorHAnsi" w:cstheme="minorHAnsi"/>
          <w:sz w:val="20"/>
          <w:szCs w:val="20"/>
        </w:rPr>
        <w:t>czytelny podpis osób uprawnionych</w:t>
      </w:r>
    </w:p>
    <w:p w:rsidR="00005DC6" w:rsidRPr="00F109D1" w:rsidRDefault="00005DC6" w:rsidP="00005DC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109D1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F109D1">
        <w:rPr>
          <w:rFonts w:asciiTheme="minorHAnsi" w:hAnsiTheme="minorHAnsi" w:cstheme="minorHAnsi"/>
          <w:sz w:val="20"/>
          <w:szCs w:val="20"/>
        </w:rPr>
        <w:tab/>
      </w:r>
      <w:r w:rsidRPr="00F109D1">
        <w:rPr>
          <w:rFonts w:asciiTheme="minorHAnsi" w:hAnsiTheme="minorHAnsi" w:cstheme="minorHAnsi"/>
          <w:sz w:val="20"/>
          <w:szCs w:val="20"/>
        </w:rPr>
        <w:tab/>
      </w:r>
      <w:r w:rsidRPr="00F109D1">
        <w:rPr>
          <w:rFonts w:asciiTheme="minorHAnsi" w:hAnsiTheme="minorHAnsi" w:cstheme="minorHAnsi"/>
          <w:sz w:val="20"/>
          <w:szCs w:val="20"/>
        </w:rPr>
        <w:tab/>
      </w:r>
      <w:r w:rsidRPr="00F109D1">
        <w:rPr>
          <w:rFonts w:asciiTheme="minorHAnsi" w:hAnsiTheme="minorHAnsi" w:cstheme="minorHAnsi"/>
          <w:sz w:val="20"/>
          <w:szCs w:val="20"/>
        </w:rPr>
        <w:tab/>
      </w:r>
      <w:r w:rsidRPr="00F109D1">
        <w:rPr>
          <w:rFonts w:asciiTheme="minorHAnsi" w:hAnsiTheme="minorHAnsi" w:cstheme="minorHAnsi"/>
          <w:sz w:val="20"/>
          <w:szCs w:val="20"/>
        </w:rPr>
        <w:tab/>
      </w:r>
      <w:r w:rsidRPr="00F109D1">
        <w:rPr>
          <w:rFonts w:asciiTheme="minorHAnsi" w:hAnsiTheme="minorHAnsi" w:cstheme="minorHAnsi"/>
          <w:sz w:val="20"/>
          <w:szCs w:val="20"/>
        </w:rPr>
        <w:tab/>
      </w:r>
      <w:r w:rsidRPr="00F109D1">
        <w:rPr>
          <w:rFonts w:asciiTheme="minorHAnsi" w:hAnsiTheme="minorHAnsi" w:cstheme="minorHAnsi"/>
          <w:sz w:val="20"/>
          <w:szCs w:val="20"/>
        </w:rPr>
        <w:tab/>
      </w:r>
      <w:r w:rsidRPr="00F109D1">
        <w:rPr>
          <w:rFonts w:asciiTheme="minorHAnsi" w:hAnsiTheme="minorHAnsi" w:cstheme="minorHAnsi"/>
          <w:sz w:val="20"/>
          <w:szCs w:val="20"/>
        </w:rPr>
        <w:tab/>
        <w:t xml:space="preserve">    do reprezentowania wykonawcy</w:t>
      </w:r>
    </w:p>
    <w:p w:rsidR="00F20F97" w:rsidRPr="00005DC6" w:rsidRDefault="00F20F97" w:rsidP="00005DC6">
      <w:bookmarkStart w:id="0" w:name="_GoBack"/>
      <w:bookmarkEnd w:id="0"/>
    </w:p>
    <w:sectPr w:rsidR="00F20F97" w:rsidRPr="00005DC6" w:rsidSect="00F3190D">
      <w:headerReference w:type="default" r:id="rId7"/>
      <w:footerReference w:type="default" r:id="rId8"/>
      <w:pgSz w:w="11906" w:h="16838"/>
      <w:pgMar w:top="1985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90B" w:rsidRDefault="0023790B">
      <w:pPr>
        <w:spacing w:after="0" w:line="240" w:lineRule="auto"/>
      </w:pPr>
      <w:r>
        <w:separator/>
      </w:r>
    </w:p>
  </w:endnote>
  <w:endnote w:type="continuationSeparator" w:id="0">
    <w:p w:rsidR="0023790B" w:rsidRDefault="0023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90B" w:rsidRDefault="002379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3790B" w:rsidRDefault="0023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>
    <w:nsid w:val="00000004"/>
    <w:multiLevelType w:val="singleLevel"/>
    <w:tmpl w:val="739E1192"/>
    <w:name w:val="WW8Num9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3">
    <w:nsid w:val="02425B0F"/>
    <w:multiLevelType w:val="hybridMultilevel"/>
    <w:tmpl w:val="53A8E7E8"/>
    <w:lvl w:ilvl="0" w:tplc="4C467AD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F16D9"/>
    <w:multiLevelType w:val="hybridMultilevel"/>
    <w:tmpl w:val="C8A4D5B4"/>
    <w:lvl w:ilvl="0" w:tplc="FFDA0F82">
      <w:start w:val="1"/>
      <w:numFmt w:val="upperRoman"/>
      <w:lvlText w:val="%1."/>
      <w:lvlJc w:val="left"/>
      <w:pPr>
        <w:tabs>
          <w:tab w:val="num" w:pos="907"/>
        </w:tabs>
        <w:ind w:left="907" w:hanging="90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C30940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E0763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62F1F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85B7C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57E90"/>
    <w:multiLevelType w:val="hybridMultilevel"/>
    <w:tmpl w:val="70840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C64C8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B177E"/>
    <w:multiLevelType w:val="multilevel"/>
    <w:tmpl w:val="4242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5931C2"/>
    <w:multiLevelType w:val="hybridMultilevel"/>
    <w:tmpl w:val="25C66F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4F6576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254EA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24223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F2DA3"/>
    <w:multiLevelType w:val="multilevel"/>
    <w:tmpl w:val="A51E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0" w:hanging="1800"/>
      </w:pPr>
      <w:rPr>
        <w:rFonts w:hint="default"/>
      </w:rPr>
    </w:lvl>
  </w:abstractNum>
  <w:abstractNum w:abstractNumId="17">
    <w:nsid w:val="3DBB73C2"/>
    <w:multiLevelType w:val="hybridMultilevel"/>
    <w:tmpl w:val="34DA1128"/>
    <w:lvl w:ilvl="0" w:tplc="5806324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52EF2"/>
    <w:multiLevelType w:val="hybridMultilevel"/>
    <w:tmpl w:val="20C48AB6"/>
    <w:lvl w:ilvl="0" w:tplc="02862384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2E675C1"/>
    <w:multiLevelType w:val="hybridMultilevel"/>
    <w:tmpl w:val="A1FEFD26"/>
    <w:lvl w:ilvl="0" w:tplc="1D58437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537BC"/>
    <w:multiLevelType w:val="multilevel"/>
    <w:tmpl w:val="1BEEC7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2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3">
    <w:nsid w:val="5CE1785F"/>
    <w:multiLevelType w:val="multilevel"/>
    <w:tmpl w:val="A0B2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24">
    <w:nsid w:val="61E441C4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C095D"/>
    <w:multiLevelType w:val="hybridMultilevel"/>
    <w:tmpl w:val="EF14504E"/>
    <w:lvl w:ilvl="0" w:tplc="156AF8F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3FC0F48A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F3E6D"/>
    <w:multiLevelType w:val="hybridMultilevel"/>
    <w:tmpl w:val="49E8B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FC1408"/>
    <w:multiLevelType w:val="hybridMultilevel"/>
    <w:tmpl w:val="3F5E506A"/>
    <w:lvl w:ilvl="0" w:tplc="3B76A2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938A3"/>
    <w:multiLevelType w:val="hybridMultilevel"/>
    <w:tmpl w:val="2662C036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829071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4871B8"/>
    <w:multiLevelType w:val="multilevel"/>
    <w:tmpl w:val="DB502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0">
    <w:nsid w:val="75186F62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2310A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A37421"/>
    <w:multiLevelType w:val="multilevel"/>
    <w:tmpl w:val="5CC0897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3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20"/>
  </w:num>
  <w:num w:numId="2">
    <w:abstractNumId w:val="31"/>
  </w:num>
  <w:num w:numId="3">
    <w:abstractNumId w:val="16"/>
  </w:num>
  <w:num w:numId="4">
    <w:abstractNumId w:val="25"/>
  </w:num>
  <w:num w:numId="5">
    <w:abstractNumId w:val="18"/>
  </w:num>
  <w:num w:numId="6">
    <w:abstractNumId w:val="12"/>
  </w:num>
  <w:num w:numId="7">
    <w:abstractNumId w:val="4"/>
  </w:num>
  <w:num w:numId="8">
    <w:abstractNumId w:val="26"/>
  </w:num>
  <w:num w:numId="9">
    <w:abstractNumId w:val="32"/>
  </w:num>
  <w:num w:numId="10">
    <w:abstractNumId w:val="19"/>
  </w:num>
  <w:num w:numId="11">
    <w:abstractNumId w:val="27"/>
  </w:num>
  <w:num w:numId="12">
    <w:abstractNumId w:val="3"/>
  </w:num>
  <w:num w:numId="13">
    <w:abstractNumId w:val="17"/>
  </w:num>
  <w:num w:numId="14">
    <w:abstractNumId w:val="30"/>
  </w:num>
  <w:num w:numId="15">
    <w:abstractNumId w:val="7"/>
  </w:num>
  <w:num w:numId="16">
    <w:abstractNumId w:val="5"/>
  </w:num>
  <w:num w:numId="17">
    <w:abstractNumId w:val="24"/>
  </w:num>
  <w:num w:numId="18">
    <w:abstractNumId w:val="14"/>
  </w:num>
  <w:num w:numId="19">
    <w:abstractNumId w:val="15"/>
  </w:num>
  <w:num w:numId="20">
    <w:abstractNumId w:val="6"/>
  </w:num>
  <w:num w:numId="21">
    <w:abstractNumId w:val="10"/>
  </w:num>
  <w:num w:numId="22">
    <w:abstractNumId w:val="13"/>
  </w:num>
  <w:num w:numId="23">
    <w:abstractNumId w:val="8"/>
  </w:num>
  <w:num w:numId="24">
    <w:abstractNumId w:val="29"/>
  </w:num>
  <w:num w:numId="25">
    <w:abstractNumId w:val="21"/>
  </w:num>
  <w:num w:numId="26">
    <w:abstractNumId w:val="33"/>
  </w:num>
  <w:num w:numId="27">
    <w:abstractNumId w:val="22"/>
  </w:num>
  <w:num w:numId="28">
    <w:abstractNumId w:val="23"/>
  </w:num>
  <w:num w:numId="29">
    <w:abstractNumId w:val="28"/>
  </w:num>
  <w:num w:numId="30">
    <w:abstractNumId w:val="11"/>
  </w:num>
  <w:num w:numId="3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05DC6"/>
    <w:rsid w:val="00065A88"/>
    <w:rsid w:val="000D5AD9"/>
    <w:rsid w:val="001007C3"/>
    <w:rsid w:val="00111B10"/>
    <w:rsid w:val="00145973"/>
    <w:rsid w:val="001613EF"/>
    <w:rsid w:val="0023161C"/>
    <w:rsid w:val="0023790B"/>
    <w:rsid w:val="002C70A1"/>
    <w:rsid w:val="002F7464"/>
    <w:rsid w:val="00303CEF"/>
    <w:rsid w:val="00324B9B"/>
    <w:rsid w:val="003A68DF"/>
    <w:rsid w:val="003C35CB"/>
    <w:rsid w:val="00487E16"/>
    <w:rsid w:val="004F6A5E"/>
    <w:rsid w:val="005473D1"/>
    <w:rsid w:val="005D41D2"/>
    <w:rsid w:val="00641076"/>
    <w:rsid w:val="006C64E0"/>
    <w:rsid w:val="006D4034"/>
    <w:rsid w:val="00717384"/>
    <w:rsid w:val="00834865"/>
    <w:rsid w:val="008B5709"/>
    <w:rsid w:val="00903024"/>
    <w:rsid w:val="0091769C"/>
    <w:rsid w:val="0094628B"/>
    <w:rsid w:val="009C0EC9"/>
    <w:rsid w:val="009E496D"/>
    <w:rsid w:val="00A238DA"/>
    <w:rsid w:val="00AB6DEF"/>
    <w:rsid w:val="00B02AE4"/>
    <w:rsid w:val="00B21B49"/>
    <w:rsid w:val="00BF24D7"/>
    <w:rsid w:val="00C17BA3"/>
    <w:rsid w:val="00CB0747"/>
    <w:rsid w:val="00CE6BBA"/>
    <w:rsid w:val="00D27A60"/>
    <w:rsid w:val="00D40256"/>
    <w:rsid w:val="00D672E8"/>
    <w:rsid w:val="00E52352"/>
    <w:rsid w:val="00E64647"/>
    <w:rsid w:val="00EC2DD5"/>
    <w:rsid w:val="00F20F97"/>
    <w:rsid w:val="00F3190D"/>
    <w:rsid w:val="00F92A54"/>
    <w:rsid w:val="00FA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6A5E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F6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4F6A5E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4F6A5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F6A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4F6A5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4F6A5E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F6A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4F6A5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6A5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F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A5E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A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A5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customStyle="1" w:styleId="Default">
    <w:name w:val="Default"/>
    <w:rsid w:val="004F6A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4F6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itted">
    <w:name w:val="submitted"/>
    <w:basedOn w:val="Domylnaczcionkaakapitu"/>
    <w:rsid w:val="004F6A5E"/>
  </w:style>
  <w:style w:type="character" w:customStyle="1" w:styleId="date-display-single">
    <w:name w:val="date-display-single"/>
    <w:basedOn w:val="Domylnaczcionkaakapitu"/>
    <w:rsid w:val="004F6A5E"/>
  </w:style>
  <w:style w:type="paragraph" w:customStyle="1" w:styleId="Znak">
    <w:name w:val="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F6A5E"/>
    <w:pPr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6A5E"/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Normalny"/>
    <w:rsid w:val="004F6A5E"/>
    <w:pPr>
      <w:suppressAutoHyphens w:val="0"/>
      <w:overflowPunct w:val="0"/>
      <w:autoSpaceDE w:val="0"/>
      <w:adjustRightInd w:val="0"/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4F6A5E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rsid w:val="004F6A5E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link w:val="Akapitzlist1"/>
    <w:locked/>
    <w:rsid w:val="004F6A5E"/>
    <w:rPr>
      <w:rFonts w:eastAsia="Times New Roman"/>
      <w:sz w:val="22"/>
      <w:szCs w:val="22"/>
      <w:lang w:eastAsia="en-US"/>
    </w:rPr>
  </w:style>
  <w:style w:type="paragraph" w:customStyle="1" w:styleId="SIWZ1">
    <w:name w:val="SIWZ 1."/>
    <w:basedOn w:val="Normalny"/>
    <w:link w:val="SIWZ1Znak"/>
    <w:qFormat/>
    <w:rsid w:val="004F6A5E"/>
    <w:pPr>
      <w:widowControl w:val="0"/>
      <w:tabs>
        <w:tab w:val="left" w:pos="426"/>
      </w:tabs>
      <w:suppressAutoHyphens w:val="0"/>
      <w:autoSpaceDE w:val="0"/>
      <w:spacing w:after="120" w:line="240" w:lineRule="auto"/>
      <w:jc w:val="both"/>
      <w:textAlignment w:val="auto"/>
    </w:pPr>
    <w:rPr>
      <w:rFonts w:ascii="Arial" w:hAnsi="Arial"/>
      <w:lang w:val="x-none" w:eastAsia="x-none"/>
    </w:rPr>
  </w:style>
  <w:style w:type="character" w:customStyle="1" w:styleId="SIWZ1Znak">
    <w:name w:val="SIWZ 1. Znak"/>
    <w:link w:val="SIWZ1"/>
    <w:rsid w:val="004F6A5E"/>
    <w:rPr>
      <w:rFonts w:ascii="Arial" w:hAnsi="Arial"/>
      <w:sz w:val="22"/>
      <w:szCs w:val="22"/>
      <w:lang w:val="x-none" w:eastAsia="x-none"/>
    </w:rPr>
  </w:style>
  <w:style w:type="paragraph" w:customStyle="1" w:styleId="ust">
    <w:name w:val="ust"/>
    <w:rsid w:val="004F6A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4F6A5E"/>
    <w:pPr>
      <w:suppressAutoHyphens w:val="0"/>
      <w:autoSpaceDN/>
      <w:spacing w:before="60" w:after="60" w:line="240" w:lineRule="auto"/>
      <w:ind w:left="850" w:hanging="425"/>
      <w:jc w:val="both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omylny">
    <w:name w:val="Domyślny"/>
    <w:basedOn w:val="Normalny"/>
    <w:rsid w:val="004F6A5E"/>
    <w:pPr>
      <w:autoSpaceDN/>
      <w:spacing w:after="0" w:line="360" w:lineRule="auto"/>
      <w:jc w:val="both"/>
      <w:textAlignment w:val="auto"/>
    </w:pPr>
    <w:rPr>
      <w:rFonts w:ascii="Tahoma" w:hAnsi="Tahoma" w:cs="Tahoma"/>
      <w:sz w:val="24"/>
      <w:szCs w:val="24"/>
      <w:lang w:eastAsia="ar-SA"/>
    </w:rPr>
  </w:style>
  <w:style w:type="paragraph" w:customStyle="1" w:styleId="siwz10">
    <w:name w:val="siwz 1)"/>
    <w:basedOn w:val="Akapitzlist"/>
    <w:link w:val="siwz1Znak0"/>
    <w:qFormat/>
    <w:rsid w:val="004F6A5E"/>
    <w:pPr>
      <w:spacing w:after="120" w:line="240" w:lineRule="auto"/>
      <w:ind w:left="0"/>
      <w:contextualSpacing w:val="0"/>
      <w:jc w:val="both"/>
    </w:pPr>
    <w:rPr>
      <w:rFonts w:ascii="Arial" w:eastAsia="Times New Roman" w:hAnsi="Arial" w:cs="Times New Roman"/>
      <w:lang w:val="x-none" w:eastAsia="x-none"/>
    </w:rPr>
  </w:style>
  <w:style w:type="paragraph" w:customStyle="1" w:styleId="SIWZa">
    <w:name w:val="SIWZ a)"/>
    <w:basedOn w:val="Normalny"/>
    <w:link w:val="SIWZaZnak"/>
    <w:qFormat/>
    <w:rsid w:val="004F6A5E"/>
    <w:pPr>
      <w:tabs>
        <w:tab w:val="left" w:pos="1276"/>
      </w:tabs>
      <w:suppressAutoHyphens w:val="0"/>
      <w:autoSpaceDN/>
      <w:spacing w:after="120" w:line="240" w:lineRule="auto"/>
      <w:jc w:val="both"/>
      <w:textAlignment w:val="auto"/>
    </w:pPr>
    <w:rPr>
      <w:rFonts w:ascii="Arial" w:eastAsia="Times New Roman" w:hAnsi="Arial"/>
      <w:lang w:val="x-none" w:eastAsia="x-none"/>
    </w:rPr>
  </w:style>
  <w:style w:type="character" w:customStyle="1" w:styleId="siwz1Znak0">
    <w:name w:val="siwz 1) Znak"/>
    <w:link w:val="siwz10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styleId="Odwoaniedokomentarza">
    <w:name w:val="annotation reference"/>
    <w:semiHidden/>
    <w:rsid w:val="004F6A5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F6A5E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6A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F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6A5E"/>
    <w:rPr>
      <w:rFonts w:ascii="Times New Roman" w:eastAsia="Times New Roman" w:hAnsi="Times New Roman"/>
      <w:b/>
      <w:bCs/>
    </w:rPr>
  </w:style>
  <w:style w:type="paragraph" w:customStyle="1" w:styleId="Tekstpodstawowy21">
    <w:name w:val="Tekst podstawowy 21"/>
    <w:basedOn w:val="Normalny"/>
    <w:rsid w:val="004F6A5E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F6A5E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6A5E"/>
    <w:rPr>
      <w:rFonts w:ascii="Times New Roman" w:eastAsia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4F6A5E"/>
    <w:pPr>
      <w:widowControl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4F6A5E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6A5E"/>
    <w:rPr>
      <w:rFonts w:ascii="Courier New" w:eastAsia="Times New Roman" w:hAnsi="Courier New" w:cs="Courier New"/>
    </w:rPr>
  </w:style>
  <w:style w:type="character" w:customStyle="1" w:styleId="ZnakZnak2">
    <w:name w:val="Znak Znak2"/>
    <w:locked/>
    <w:rsid w:val="004F6A5E"/>
    <w:rPr>
      <w:sz w:val="24"/>
      <w:szCs w:val="24"/>
      <w:lang w:val="pl-PL" w:eastAsia="pl-PL" w:bidi="ar-SA"/>
    </w:rPr>
  </w:style>
  <w:style w:type="paragraph" w:styleId="Bezodstpw">
    <w:name w:val="No Spacing"/>
    <w:qFormat/>
    <w:rsid w:val="004F6A5E"/>
    <w:pPr>
      <w:suppressAutoHyphens/>
    </w:pPr>
    <w:rPr>
      <w:rFonts w:ascii="Times New Roman" w:hAnsi="Times New Roman"/>
      <w:sz w:val="22"/>
      <w:szCs w:val="22"/>
      <w:lang w:eastAsia="zh-CN"/>
    </w:rPr>
  </w:style>
  <w:style w:type="character" w:styleId="Numerstrony">
    <w:name w:val="page number"/>
    <w:basedOn w:val="Domylnaczcionkaakapitu"/>
    <w:rsid w:val="004F6A5E"/>
  </w:style>
  <w:style w:type="paragraph" w:customStyle="1" w:styleId="ZnakZnak6ZnakZnak">
    <w:name w:val="Znak Znak6 Znak 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Akapitzlist2">
    <w:name w:val="Akapit z listą2"/>
    <w:basedOn w:val="Normalny"/>
    <w:rsid w:val="0023161C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2</cp:revision>
  <cp:lastPrinted>2020-12-16T10:51:00Z</cp:lastPrinted>
  <dcterms:created xsi:type="dcterms:W3CDTF">2020-12-18T06:47:00Z</dcterms:created>
  <dcterms:modified xsi:type="dcterms:W3CDTF">2020-12-18T06:47:00Z</dcterms:modified>
</cp:coreProperties>
</file>